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89E3D" w14:textId="52015129" w:rsidR="002F3FF4" w:rsidRDefault="00604A4B">
      <w:pPr>
        <w:rPr>
          <w:b/>
          <w:bCs/>
          <w:u w:val="single"/>
        </w:rPr>
      </w:pPr>
      <w:r>
        <w:rPr>
          <w:b/>
          <w:bCs/>
          <w:u w:val="single"/>
        </w:rPr>
        <w:t xml:space="preserve">Appendix 1 to Minutes of meeting </w:t>
      </w:r>
      <w:proofErr w:type="spellStart"/>
      <w:r w:rsidR="00013DC6">
        <w:rPr>
          <w:b/>
          <w:bCs/>
          <w:u w:val="single"/>
        </w:rPr>
        <w:t>Wixford</w:t>
      </w:r>
      <w:proofErr w:type="spellEnd"/>
      <w:r w:rsidR="00013DC6">
        <w:rPr>
          <w:b/>
          <w:bCs/>
          <w:u w:val="single"/>
        </w:rPr>
        <w:t xml:space="preserve"> Parish Council </w:t>
      </w:r>
      <w:bookmarkStart w:id="0" w:name="_GoBack"/>
      <w:bookmarkEnd w:id="0"/>
      <w:r>
        <w:rPr>
          <w:b/>
          <w:bCs/>
          <w:u w:val="single"/>
        </w:rPr>
        <w:t>September 10</w:t>
      </w:r>
      <w:r w:rsidRPr="00604A4B">
        <w:rPr>
          <w:b/>
          <w:bCs/>
          <w:u w:val="single"/>
          <w:vertAlign w:val="superscript"/>
        </w:rPr>
        <w:t>th</w:t>
      </w:r>
      <w:r>
        <w:rPr>
          <w:b/>
          <w:bCs/>
          <w:u w:val="single"/>
        </w:rPr>
        <w:t xml:space="preserve"> 2019</w:t>
      </w:r>
    </w:p>
    <w:p w14:paraId="0630832A" w14:textId="0E248B79" w:rsidR="00BE1739" w:rsidRDefault="00BE1739">
      <w:pPr>
        <w:rPr>
          <w:b/>
          <w:bCs/>
          <w:u w:val="single"/>
        </w:rPr>
      </w:pPr>
    </w:p>
    <w:p w14:paraId="2B0750B0" w14:textId="532CEFE4" w:rsidR="00BE1739" w:rsidRPr="00BE1739" w:rsidRDefault="00BE1739">
      <w:pPr>
        <w:rPr>
          <w:u w:val="single"/>
        </w:rPr>
      </w:pPr>
      <w:r>
        <w:rPr>
          <w:u w:val="single"/>
        </w:rPr>
        <w:t>Report by Cllr. Mark Cargill (Alcester Division and Ward)</w:t>
      </w:r>
    </w:p>
    <w:p w14:paraId="4036F73C" w14:textId="17B7811B" w:rsidR="00523282" w:rsidRDefault="00523282"/>
    <w:p w14:paraId="0F217CA2" w14:textId="4610C055"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r>
        <w:rPr>
          <w:rFonts w:ascii="Helvetica Neue" w:hAnsi="Helvetica Neue"/>
          <w:b/>
          <w:bCs/>
          <w:color w:val="313131"/>
        </w:rPr>
        <w:t>Reserved sites</w:t>
      </w:r>
      <w:r>
        <w:rPr>
          <w:rFonts w:ascii="Helvetica Neue" w:hAnsi="Helvetica Neue"/>
          <w:color w:val="313131"/>
        </w:rPr>
        <w:t>. This is going through cabinet shortly. We are obliged by Government to have a reserved sites list in the event of losing our 5YHLS or being asked to provide additional overspill housing for say Birmingham or Coventry. This is a backup only in the event that a major site does not come forward (i.e. Long Marston or Gaydon) We are working to ensure that these schemes do come forward within the core strategy timescales. The reserved sites account for 20% of the original allocation of 14600 homes in the plan period. </w:t>
      </w:r>
    </w:p>
    <w:p w14:paraId="12B70475" w14:textId="77777777"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r>
        <w:rPr>
          <w:rFonts w:ascii="Helvetica Neue" w:hAnsi="Helvetica Neue"/>
          <w:color w:val="313131"/>
        </w:rPr>
        <w:t>We do have a 5YHLS (currently 6.25) however that could change quite quickly. There will be a consultation towards the end of the year.</w:t>
      </w:r>
    </w:p>
    <w:p w14:paraId="1232B96C" w14:textId="77777777"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p>
    <w:p w14:paraId="3F003190" w14:textId="77777777"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r>
        <w:rPr>
          <w:rFonts w:ascii="Helvetica Neue" w:hAnsi="Helvetica Neue"/>
          <w:b/>
          <w:bCs/>
          <w:color w:val="313131"/>
        </w:rPr>
        <w:t>WCC</w:t>
      </w:r>
      <w:r>
        <w:rPr>
          <w:rFonts w:ascii="Helvetica Neue" w:hAnsi="Helvetica Neue"/>
          <w:color w:val="313131"/>
        </w:rPr>
        <w:t xml:space="preserve">. In the midst of a transformation programme that is all about ‘right-sizing’ the authority for the future. This is similar to the transformation programme at SDC and is all about the funding levels expected to be received from Government in the future. As always grant funding is variable however certain grants have already fallen away and others are expected to follow. It could be reasonably expected that government do not know what the future holds for them due to the Brexit issue and if </w:t>
      </w:r>
      <w:proofErr w:type="spellStart"/>
      <w:r>
        <w:rPr>
          <w:rFonts w:ascii="Helvetica Neue" w:hAnsi="Helvetica Neue"/>
          <w:color w:val="313131"/>
        </w:rPr>
        <w:t>its</w:t>
      </w:r>
      <w:proofErr w:type="spellEnd"/>
      <w:r>
        <w:rPr>
          <w:rFonts w:ascii="Helvetica Neue" w:hAnsi="Helvetica Neue"/>
          <w:color w:val="313131"/>
        </w:rPr>
        <w:t xml:space="preserve"> a hard or soft exit, i.e. funds will have to be reserved for a </w:t>
      </w:r>
      <w:proofErr w:type="gramStart"/>
      <w:r>
        <w:rPr>
          <w:rFonts w:ascii="Helvetica Neue" w:hAnsi="Helvetica Neue"/>
          <w:color w:val="313131"/>
        </w:rPr>
        <w:t>worst case</w:t>
      </w:r>
      <w:proofErr w:type="gramEnd"/>
      <w:r>
        <w:rPr>
          <w:rFonts w:ascii="Helvetica Neue" w:hAnsi="Helvetica Neue"/>
          <w:color w:val="313131"/>
        </w:rPr>
        <w:t xml:space="preserve"> scenario.</w:t>
      </w:r>
    </w:p>
    <w:p w14:paraId="057A262D" w14:textId="77777777"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p>
    <w:p w14:paraId="3A173D0D" w14:textId="77777777"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proofErr w:type="spellStart"/>
      <w:r>
        <w:rPr>
          <w:rFonts w:ascii="Helvetica Neue" w:hAnsi="Helvetica Neue"/>
          <w:b/>
          <w:bCs/>
          <w:color w:val="313131"/>
        </w:rPr>
        <w:t>Cont</w:t>
      </w:r>
      <w:proofErr w:type="spellEnd"/>
      <w:r>
        <w:rPr>
          <w:rFonts w:ascii="Helvetica Neue" w:hAnsi="Helvetica Neue"/>
          <w:color w:val="313131"/>
        </w:rPr>
        <w:t xml:space="preserve">: Update on the </w:t>
      </w:r>
      <w:proofErr w:type="gramStart"/>
      <w:r>
        <w:rPr>
          <w:rFonts w:ascii="Helvetica Neue" w:hAnsi="Helvetica Neue"/>
          <w:color w:val="313131"/>
        </w:rPr>
        <w:t>Medium Term</w:t>
      </w:r>
      <w:proofErr w:type="gramEnd"/>
      <w:r>
        <w:rPr>
          <w:rFonts w:ascii="Helvetica Neue" w:hAnsi="Helvetica Neue"/>
          <w:color w:val="313131"/>
        </w:rPr>
        <w:t xml:space="preserve"> Financial Strategy. Briefing (2/9/19) explains the position of the council regarding its MTFS. Due to the unknowns around government grant funding a </w:t>
      </w:r>
      <w:proofErr w:type="gramStart"/>
      <w:r>
        <w:rPr>
          <w:rFonts w:ascii="Helvetica Neue" w:hAnsi="Helvetica Neue"/>
          <w:color w:val="313131"/>
        </w:rPr>
        <w:t>5 year</w:t>
      </w:r>
      <w:proofErr w:type="gramEnd"/>
      <w:r>
        <w:rPr>
          <w:rFonts w:ascii="Helvetica Neue" w:hAnsi="Helvetica Neue"/>
          <w:color w:val="313131"/>
        </w:rPr>
        <w:t xml:space="preserve"> rolling programme has been adopted meaning that estimates can be changed as conditions change. There are an estimated £29m cost savings needed over the plan period from 2020 to 2025 however this is all dependant on the grant from government which will be coming out soon.</w:t>
      </w:r>
    </w:p>
    <w:p w14:paraId="288DF81C" w14:textId="77777777"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r>
        <w:rPr>
          <w:rFonts w:ascii="Helvetica Neue" w:hAnsi="Helvetica Neue"/>
          <w:color w:val="313131"/>
        </w:rPr>
        <w:t>Reserves are in good shape and a full programme of works is still intended. </w:t>
      </w:r>
    </w:p>
    <w:p w14:paraId="69742296" w14:textId="77777777"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p>
    <w:p w14:paraId="275FBB39" w14:textId="77777777"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r>
        <w:rPr>
          <w:rFonts w:ascii="Helvetica Neue" w:hAnsi="Helvetica Neue"/>
          <w:b/>
          <w:bCs/>
          <w:color w:val="313131"/>
        </w:rPr>
        <w:t>Cherry Trees Care Home </w:t>
      </w:r>
      <w:r>
        <w:rPr>
          <w:rFonts w:ascii="Helvetica Neue" w:hAnsi="Helvetica Neue"/>
          <w:color w:val="313131"/>
        </w:rPr>
        <w:t xml:space="preserve">is the subject of an investigation by the CQC over allegations of abuse of residents. Coventry &amp; </w:t>
      </w:r>
      <w:proofErr w:type="spellStart"/>
      <w:r>
        <w:rPr>
          <w:rFonts w:ascii="Helvetica Neue" w:hAnsi="Helvetica Neue"/>
          <w:color w:val="313131"/>
        </w:rPr>
        <w:t>Warks</w:t>
      </w:r>
      <w:proofErr w:type="spellEnd"/>
      <w:r>
        <w:rPr>
          <w:rFonts w:ascii="Helvetica Neue" w:hAnsi="Helvetica Neue"/>
          <w:color w:val="313131"/>
        </w:rPr>
        <w:t xml:space="preserve"> did a piece on this last week.</w:t>
      </w:r>
    </w:p>
    <w:p w14:paraId="356353CF" w14:textId="77777777" w:rsidR="00523282" w:rsidRDefault="00523282" w:rsidP="00523282">
      <w:pPr>
        <w:pStyle w:val="NormalWeb"/>
        <w:shd w:val="clear" w:color="auto" w:fill="FFFFFF"/>
        <w:spacing w:before="0" w:beforeAutospacing="0" w:after="0" w:afterAutospacing="0"/>
        <w:rPr>
          <w:rFonts w:ascii="Helvetica Neue" w:hAnsi="Helvetica Neue"/>
          <w:b/>
          <w:bCs/>
          <w:color w:val="313131"/>
        </w:rPr>
      </w:pPr>
    </w:p>
    <w:p w14:paraId="249ABA33" w14:textId="1E9E2E4F"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r>
        <w:rPr>
          <w:rFonts w:ascii="Helvetica Neue" w:hAnsi="Helvetica Neue"/>
          <w:b/>
          <w:bCs/>
          <w:color w:val="313131"/>
        </w:rPr>
        <w:t>Climate emergency</w:t>
      </w:r>
      <w:r>
        <w:rPr>
          <w:rFonts w:ascii="Helvetica Neue" w:hAnsi="Helvetica Neue"/>
          <w:color w:val="313131"/>
        </w:rPr>
        <w:t xml:space="preserve"> agreed both at WCC and SDC. This will have an impact on all residents of the District. Note that this will affect all SDC policy decisions however if there are national </w:t>
      </w:r>
      <w:proofErr w:type="gramStart"/>
      <w:r>
        <w:rPr>
          <w:rFonts w:ascii="Helvetica Neue" w:hAnsi="Helvetica Neue"/>
          <w:color w:val="313131"/>
        </w:rPr>
        <w:t>policies</w:t>
      </w:r>
      <w:proofErr w:type="gramEnd"/>
      <w:r>
        <w:rPr>
          <w:rFonts w:ascii="Helvetica Neue" w:hAnsi="Helvetica Neue"/>
          <w:color w:val="313131"/>
        </w:rPr>
        <w:t xml:space="preserve"> we want to see changed then we will need to lobby government to make the appropriate changes.</w:t>
      </w:r>
    </w:p>
    <w:p w14:paraId="5EE5FAC9" w14:textId="77777777"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p>
    <w:p w14:paraId="1ACA6187" w14:textId="6D39FD43"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r>
        <w:rPr>
          <w:rFonts w:ascii="Helvetica Neue" w:hAnsi="Helvetica Neue"/>
          <w:b/>
          <w:bCs/>
          <w:color w:val="313131"/>
        </w:rPr>
        <w:t xml:space="preserve">Rural </w:t>
      </w:r>
      <w:proofErr w:type="spellStart"/>
      <w:r>
        <w:rPr>
          <w:rFonts w:ascii="Helvetica Neue" w:hAnsi="Helvetica Neue"/>
          <w:b/>
          <w:bCs/>
          <w:color w:val="313131"/>
        </w:rPr>
        <w:t>BroadBand</w:t>
      </w:r>
      <w:proofErr w:type="spellEnd"/>
      <w:r>
        <w:rPr>
          <w:rFonts w:ascii="Helvetica Neue" w:hAnsi="Helvetica Neue"/>
          <w:color w:val="313131"/>
        </w:rPr>
        <w:t xml:space="preserve">. Still exploring this however we have very few clubs in our golf bag. We are currently working with BDUK (now changed name to Building Digital UK - the stationary stays the same) and through them BT Openreach. </w:t>
      </w:r>
      <w:proofErr w:type="gramStart"/>
      <w:r>
        <w:rPr>
          <w:rFonts w:ascii="Helvetica Neue" w:hAnsi="Helvetica Neue"/>
          <w:color w:val="313131"/>
        </w:rPr>
        <w:t>Also</w:t>
      </w:r>
      <w:proofErr w:type="gramEnd"/>
      <w:r>
        <w:rPr>
          <w:rFonts w:ascii="Helvetica Neue" w:hAnsi="Helvetica Neue"/>
          <w:color w:val="313131"/>
        </w:rPr>
        <w:t xml:space="preserve"> we have a couple of </w:t>
      </w:r>
      <w:r>
        <w:rPr>
          <w:rFonts w:ascii="Helvetica Neue" w:hAnsi="Helvetica Neue"/>
          <w:color w:val="313131"/>
          <w:sz w:val="18"/>
          <w:szCs w:val="18"/>
        </w:rPr>
        <w:t>O</w:t>
      </w:r>
      <w:r>
        <w:rPr>
          <w:rFonts w:ascii="Helvetica Neue" w:hAnsi="Helvetica Neue"/>
          <w:color w:val="313131"/>
        </w:rPr>
        <w:t>ther suppliers that may help us. There is history here with other local authorities who have tried to go it alone and ending up costing he authority money and the leader his job. Reputation damage is a main concern here. </w:t>
      </w:r>
    </w:p>
    <w:p w14:paraId="610C28F8" w14:textId="77777777"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p>
    <w:p w14:paraId="2A8CA363" w14:textId="77777777"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r>
        <w:rPr>
          <w:rFonts w:ascii="Helvetica Neue" w:hAnsi="Helvetica Neue"/>
          <w:b/>
          <w:bCs/>
          <w:color w:val="313131"/>
        </w:rPr>
        <w:t>SDC - Transformation update</w:t>
      </w:r>
    </w:p>
    <w:p w14:paraId="7064D904" w14:textId="77777777"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r>
        <w:rPr>
          <w:rFonts w:ascii="Helvetica Neue" w:hAnsi="Helvetica Neue"/>
          <w:color w:val="313131"/>
        </w:rPr>
        <w:t xml:space="preserve">This is progressing with </w:t>
      </w:r>
      <w:proofErr w:type="gramStart"/>
      <w:r>
        <w:rPr>
          <w:rFonts w:ascii="Helvetica Neue" w:hAnsi="Helvetica Neue"/>
          <w:color w:val="313131"/>
        </w:rPr>
        <w:t>consultants</w:t>
      </w:r>
      <w:proofErr w:type="gramEnd"/>
      <w:r>
        <w:rPr>
          <w:rFonts w:ascii="Helvetica Neue" w:hAnsi="Helvetica Neue"/>
          <w:color w:val="313131"/>
        </w:rPr>
        <w:t xml:space="preserve"> reports being considered on the best way forward.</w:t>
      </w:r>
    </w:p>
    <w:p w14:paraId="67E6564D" w14:textId="77777777"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p>
    <w:p w14:paraId="616CC80E" w14:textId="3E92EE23"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r>
        <w:rPr>
          <w:rFonts w:ascii="Helvetica Neue" w:hAnsi="Helvetica Neue"/>
          <w:b/>
          <w:bCs/>
          <w:color w:val="313131"/>
        </w:rPr>
        <w:lastRenderedPageBreak/>
        <w:t>Croft Lane Power station update</w:t>
      </w:r>
      <w:r>
        <w:rPr>
          <w:rFonts w:ascii="Helvetica Neue" w:hAnsi="Helvetica Neue"/>
          <w:color w:val="313131"/>
        </w:rPr>
        <w:t>As of 9/9/19. The applicants are awaiting Highways England’s response to the application. This is expected soon however the application will be judged by the end of October. It is expected to go to committee in November</w:t>
      </w:r>
    </w:p>
    <w:p w14:paraId="2543A6C4" w14:textId="77777777"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p>
    <w:p w14:paraId="2F617356" w14:textId="77777777"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r>
        <w:rPr>
          <w:rFonts w:ascii="Helvetica Neue" w:hAnsi="Helvetica Neue"/>
          <w:b/>
          <w:bCs/>
          <w:color w:val="313131"/>
        </w:rPr>
        <w:t>A46 update</w:t>
      </w:r>
    </w:p>
    <w:p w14:paraId="489284AE" w14:textId="77777777"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r>
        <w:rPr>
          <w:rFonts w:ascii="Helvetica Neue" w:hAnsi="Helvetica Neue"/>
          <w:color w:val="313131"/>
        </w:rPr>
        <w:t xml:space="preserve">The SUA2 scheme is with the planning department although there is an issue as the site is going to appeal. This is not the fault of SDC but Highways England who would not approve the highways scheme proposed (still have not) This meant that SDC had to object to the scheme but now HE </w:t>
      </w:r>
      <w:proofErr w:type="gramStart"/>
      <w:r>
        <w:rPr>
          <w:rFonts w:ascii="Helvetica Neue" w:hAnsi="Helvetica Neue"/>
          <w:color w:val="313131"/>
        </w:rPr>
        <w:t>are</w:t>
      </w:r>
      <w:proofErr w:type="gramEnd"/>
      <w:r>
        <w:rPr>
          <w:rFonts w:ascii="Helvetica Neue" w:hAnsi="Helvetica Neue"/>
          <w:color w:val="313131"/>
        </w:rPr>
        <w:t xml:space="preserve"> failing to support their objection at appeal. This is an unfortunate position to be in and is the responsibility of HE failing to make a decision.</w:t>
      </w:r>
    </w:p>
    <w:p w14:paraId="37F8EA44" w14:textId="77777777" w:rsidR="00523282" w:rsidRDefault="00523282" w:rsidP="00523282">
      <w:pPr>
        <w:pStyle w:val="NormalWeb"/>
        <w:shd w:val="clear" w:color="auto" w:fill="FFFFFF"/>
        <w:spacing w:before="0" w:beforeAutospacing="0" w:after="0" w:afterAutospacing="0"/>
        <w:rPr>
          <w:rFonts w:ascii="Helvetica Neue" w:hAnsi="Helvetica Neue"/>
          <w:color w:val="313131"/>
          <w:sz w:val="18"/>
          <w:szCs w:val="18"/>
        </w:rPr>
      </w:pPr>
      <w:r>
        <w:rPr>
          <w:rFonts w:ascii="Helvetica Neue" w:hAnsi="Helvetica Neue"/>
          <w:color w:val="313131"/>
        </w:rPr>
        <w:t xml:space="preserve">On the </w:t>
      </w:r>
      <w:proofErr w:type="spellStart"/>
      <w:r>
        <w:rPr>
          <w:rFonts w:ascii="Helvetica Neue" w:hAnsi="Helvetica Neue"/>
          <w:color w:val="313131"/>
        </w:rPr>
        <w:t>Binton</w:t>
      </w:r>
      <w:proofErr w:type="spellEnd"/>
      <w:r>
        <w:rPr>
          <w:rFonts w:ascii="Helvetica Neue" w:hAnsi="Helvetica Neue"/>
          <w:color w:val="313131"/>
        </w:rPr>
        <w:t>/</w:t>
      </w:r>
      <w:proofErr w:type="spellStart"/>
      <w:r>
        <w:rPr>
          <w:rFonts w:ascii="Helvetica Neue" w:hAnsi="Helvetica Neue"/>
          <w:color w:val="313131"/>
        </w:rPr>
        <w:t>Billesley</w:t>
      </w:r>
      <w:proofErr w:type="spellEnd"/>
      <w:r>
        <w:rPr>
          <w:rFonts w:ascii="Helvetica Neue" w:hAnsi="Helvetica Neue"/>
          <w:color w:val="313131"/>
        </w:rPr>
        <w:t xml:space="preserve"> </w:t>
      </w:r>
      <w:proofErr w:type="gramStart"/>
      <w:r>
        <w:rPr>
          <w:rFonts w:ascii="Helvetica Neue" w:hAnsi="Helvetica Neue"/>
          <w:color w:val="313131"/>
        </w:rPr>
        <w:t>cross roads</w:t>
      </w:r>
      <w:proofErr w:type="gramEnd"/>
      <w:r>
        <w:rPr>
          <w:rFonts w:ascii="Helvetica Neue" w:hAnsi="Helvetica Neue"/>
          <w:color w:val="313131"/>
        </w:rPr>
        <w:t xml:space="preserve"> I have held a meeting with the developers who have provided me with supporting evidence of their scheme. I am taking expert advice in how or if I can maintain my opposition to the scheme.</w:t>
      </w:r>
    </w:p>
    <w:p w14:paraId="531DB748" w14:textId="77777777" w:rsidR="00523282" w:rsidRDefault="00523282"/>
    <w:sectPr w:rsidR="00523282" w:rsidSect="00F427A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82"/>
    <w:rsid w:val="00013DC6"/>
    <w:rsid w:val="002F3FF4"/>
    <w:rsid w:val="00523282"/>
    <w:rsid w:val="00604A4B"/>
    <w:rsid w:val="00702FAD"/>
    <w:rsid w:val="00BE1739"/>
    <w:rsid w:val="00F427AB"/>
    <w:rsid w:val="00FE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543C7D"/>
  <w14:defaultImageDpi w14:val="32767"/>
  <w15:chartTrackingRefBased/>
  <w15:docId w15:val="{C0F45097-D789-2A44-BD42-4E6182CD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8"/>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282"/>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02648">
      <w:bodyDiv w:val="1"/>
      <w:marLeft w:val="0"/>
      <w:marRight w:val="0"/>
      <w:marTop w:val="0"/>
      <w:marBottom w:val="0"/>
      <w:divBdr>
        <w:top w:val="none" w:sz="0" w:space="0" w:color="auto"/>
        <w:left w:val="none" w:sz="0" w:space="0" w:color="auto"/>
        <w:bottom w:val="none" w:sz="0" w:space="0" w:color="auto"/>
        <w:right w:val="none" w:sz="0" w:space="0" w:color="auto"/>
      </w:divBdr>
    </w:div>
    <w:div w:id="910231381">
      <w:bodyDiv w:val="1"/>
      <w:marLeft w:val="0"/>
      <w:marRight w:val="0"/>
      <w:marTop w:val="0"/>
      <w:marBottom w:val="0"/>
      <w:divBdr>
        <w:top w:val="none" w:sz="0" w:space="0" w:color="auto"/>
        <w:left w:val="none" w:sz="0" w:space="0" w:color="auto"/>
        <w:bottom w:val="none" w:sz="0" w:space="0" w:color="auto"/>
        <w:right w:val="none" w:sz="0" w:space="0" w:color="auto"/>
      </w:divBdr>
    </w:div>
    <w:div w:id="14098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2019-10-06T14:09:00Z</cp:lastPrinted>
  <dcterms:created xsi:type="dcterms:W3CDTF">2019-10-22T11:07:00Z</dcterms:created>
  <dcterms:modified xsi:type="dcterms:W3CDTF">2019-10-22T11:07:00Z</dcterms:modified>
</cp:coreProperties>
</file>