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460783" w:rsidRDefault="000948AF">
      <w:pPr>
        <w:pStyle w:val="Heading2"/>
        <w:pBdr>
          <w:top w:val="nil"/>
          <w:left w:val="nil"/>
          <w:bottom w:val="nil"/>
          <w:right w:val="nil"/>
          <w:between w:val="nil"/>
        </w:pBdr>
        <w:jc w:val="center"/>
        <w:rPr>
          <w:rFonts w:ascii="Trebuchet MS" w:eastAsia="Trebuchet MS" w:hAnsi="Trebuchet MS" w:cs="Trebuchet MS"/>
          <w:i w:val="0"/>
          <w:sz w:val="24"/>
          <w:szCs w:val="24"/>
          <w:u w:val="single"/>
        </w:rPr>
      </w:pPr>
      <w:r>
        <w:rPr>
          <w:rFonts w:ascii="Trebuchet MS" w:eastAsia="Trebuchet MS" w:hAnsi="Trebuchet MS" w:cs="Trebuchet MS"/>
          <w:i w:val="0"/>
          <w:sz w:val="24"/>
          <w:szCs w:val="24"/>
          <w:u w:val="single"/>
        </w:rPr>
        <w:t xml:space="preserve"> Minutes of Meeting </w:t>
      </w:r>
      <w:proofErr w:type="gramStart"/>
      <w:r>
        <w:rPr>
          <w:rFonts w:ascii="Trebuchet MS" w:eastAsia="Trebuchet MS" w:hAnsi="Trebuchet MS" w:cs="Trebuchet MS"/>
          <w:i w:val="0"/>
          <w:sz w:val="24"/>
          <w:szCs w:val="24"/>
          <w:u w:val="single"/>
        </w:rPr>
        <w:t xml:space="preserve">of  </w:t>
      </w:r>
      <w:proofErr w:type="spellStart"/>
      <w:r>
        <w:rPr>
          <w:rFonts w:ascii="Trebuchet MS" w:eastAsia="Trebuchet MS" w:hAnsi="Trebuchet MS" w:cs="Trebuchet MS"/>
          <w:i w:val="0"/>
          <w:sz w:val="24"/>
          <w:szCs w:val="24"/>
          <w:u w:val="single"/>
        </w:rPr>
        <w:t>Wixford</w:t>
      </w:r>
      <w:proofErr w:type="spellEnd"/>
      <w:proofErr w:type="gramEnd"/>
      <w:r>
        <w:rPr>
          <w:rFonts w:ascii="Trebuchet MS" w:eastAsia="Trebuchet MS" w:hAnsi="Trebuchet MS" w:cs="Trebuchet MS"/>
          <w:i w:val="0"/>
          <w:sz w:val="24"/>
          <w:szCs w:val="24"/>
          <w:u w:val="single"/>
        </w:rPr>
        <w:t xml:space="preserve"> Parish Council</w:t>
      </w:r>
    </w:p>
    <w:p w14:paraId="00000002" w14:textId="77777777" w:rsidR="00460783" w:rsidRDefault="000948AF">
      <w:pPr>
        <w:pStyle w:val="Heading2"/>
        <w:pBdr>
          <w:top w:val="nil"/>
          <w:left w:val="nil"/>
          <w:bottom w:val="nil"/>
          <w:right w:val="nil"/>
          <w:between w:val="nil"/>
        </w:pBdr>
        <w:jc w:val="center"/>
      </w:pPr>
      <w:r>
        <w:rPr>
          <w:rFonts w:ascii="Trebuchet MS" w:eastAsia="Trebuchet MS" w:hAnsi="Trebuchet MS" w:cs="Trebuchet MS"/>
          <w:i w:val="0"/>
          <w:sz w:val="24"/>
          <w:szCs w:val="24"/>
          <w:u w:val="single"/>
        </w:rPr>
        <w:t>Tuesday 12th November 2019 at 7.30pm</w:t>
      </w:r>
    </w:p>
    <w:p w14:paraId="00000003" w14:textId="2201B17E" w:rsidR="00460783" w:rsidRDefault="000948AF">
      <w:pPr>
        <w:pStyle w:val="Heading2"/>
        <w:pBdr>
          <w:top w:val="nil"/>
          <w:left w:val="nil"/>
          <w:bottom w:val="nil"/>
          <w:right w:val="nil"/>
          <w:between w:val="nil"/>
        </w:pBdr>
      </w:pPr>
      <w:bookmarkStart w:id="0" w:name="_7tltf1acx1u2" w:colFirst="0" w:colLast="0"/>
      <w:bookmarkEnd w:id="0"/>
      <w:r>
        <w:rPr>
          <w:rFonts w:ascii="Verdana" w:eastAsia="Verdana" w:hAnsi="Verdana" w:cs="Verdana"/>
          <w:i w:val="0"/>
          <w:sz w:val="22"/>
          <w:szCs w:val="22"/>
          <w:highlight w:val="white"/>
        </w:rPr>
        <w:t>MINUTE: 33</w:t>
      </w:r>
      <w:r w:rsidR="008D7907">
        <w:rPr>
          <w:rFonts w:ascii="Verdana" w:eastAsia="Verdana" w:hAnsi="Verdana" w:cs="Verdana"/>
          <w:i w:val="0"/>
          <w:sz w:val="22"/>
          <w:szCs w:val="22"/>
        </w:rPr>
        <w:t>1</w:t>
      </w:r>
      <w:bookmarkStart w:id="1" w:name="_GoBack"/>
      <w:bookmarkEnd w:id="1"/>
    </w:p>
    <w:p w14:paraId="00000004" w14:textId="77777777" w:rsidR="00460783" w:rsidRDefault="000948AF">
      <w:pPr>
        <w:pStyle w:val="Heading2"/>
        <w:pBdr>
          <w:top w:val="nil"/>
          <w:left w:val="nil"/>
          <w:bottom w:val="nil"/>
          <w:right w:val="nil"/>
          <w:between w:val="nil"/>
        </w:pBdr>
        <w:rPr>
          <w:rFonts w:ascii="Verdana" w:eastAsia="Verdana" w:hAnsi="Verdana" w:cs="Verdana"/>
          <w:b w:val="0"/>
          <w:i w:val="0"/>
          <w:sz w:val="22"/>
          <w:szCs w:val="22"/>
          <w:highlight w:val="white"/>
        </w:rPr>
      </w:pPr>
      <w:bookmarkStart w:id="2" w:name="_yax355s8foun" w:colFirst="0" w:colLast="0"/>
      <w:bookmarkEnd w:id="2"/>
      <w:r>
        <w:rPr>
          <w:rFonts w:ascii="Verdana" w:eastAsia="Verdana" w:hAnsi="Verdana" w:cs="Verdana"/>
          <w:i w:val="0"/>
          <w:sz w:val="22"/>
          <w:szCs w:val="22"/>
          <w:highlight w:val="white"/>
        </w:rPr>
        <w:t>Present</w:t>
      </w:r>
      <w:r>
        <w:rPr>
          <w:rFonts w:ascii="Verdana" w:eastAsia="Verdana" w:hAnsi="Verdana" w:cs="Verdana"/>
          <w:b w:val="0"/>
          <w:i w:val="0"/>
          <w:sz w:val="22"/>
          <w:szCs w:val="22"/>
          <w:highlight w:val="white"/>
        </w:rPr>
        <w:t xml:space="preserve">:   Cllrs Jon Haworth (in the chair), Jack Fryer and Colin Hales.          </w:t>
      </w:r>
    </w:p>
    <w:p w14:paraId="00000005" w14:textId="4207CF29" w:rsidR="00460783" w:rsidRDefault="000948AF">
      <w:r>
        <w:t>Cllr Mark Cargill (District</w:t>
      </w:r>
      <w:r w:rsidR="00E0496D">
        <w:t xml:space="preserve"> </w:t>
      </w:r>
      <w:r>
        <w:t>and County), who joined the meeting late after attending another meeting.</w:t>
      </w:r>
    </w:p>
    <w:p w14:paraId="00000006" w14:textId="77777777" w:rsidR="00460783" w:rsidRDefault="000948AF">
      <w:pPr>
        <w:pStyle w:val="Heading2"/>
        <w:pBdr>
          <w:top w:val="nil"/>
          <w:left w:val="nil"/>
          <w:bottom w:val="nil"/>
          <w:right w:val="nil"/>
          <w:between w:val="nil"/>
        </w:pBdr>
        <w:rPr>
          <w:rFonts w:ascii="Verdana" w:eastAsia="Verdana" w:hAnsi="Verdana" w:cs="Verdana"/>
          <w:b w:val="0"/>
          <w:i w:val="0"/>
          <w:sz w:val="22"/>
          <w:szCs w:val="22"/>
          <w:highlight w:val="white"/>
        </w:rPr>
      </w:pPr>
      <w:bookmarkStart w:id="3" w:name="_4vzvmj566216" w:colFirst="0" w:colLast="0"/>
      <w:bookmarkEnd w:id="3"/>
      <w:r>
        <w:rPr>
          <w:rFonts w:ascii="Verdana" w:eastAsia="Verdana" w:hAnsi="Verdana" w:cs="Verdana"/>
          <w:b w:val="0"/>
          <w:i w:val="0"/>
          <w:sz w:val="22"/>
          <w:szCs w:val="22"/>
          <w:highlight w:val="white"/>
        </w:rPr>
        <w:t xml:space="preserve">Clerk: Lynne Reekes. </w:t>
      </w:r>
    </w:p>
    <w:p w14:paraId="00000007" w14:textId="77777777" w:rsidR="00460783" w:rsidRDefault="000948AF">
      <w:pPr>
        <w:pStyle w:val="Heading2"/>
        <w:pBdr>
          <w:top w:val="nil"/>
          <w:left w:val="nil"/>
          <w:bottom w:val="nil"/>
          <w:right w:val="nil"/>
          <w:between w:val="nil"/>
        </w:pBdr>
        <w:rPr>
          <w:rFonts w:ascii="Verdana" w:eastAsia="Verdana" w:hAnsi="Verdana" w:cs="Verdana"/>
          <w:sz w:val="22"/>
          <w:szCs w:val="22"/>
          <w:highlight w:val="white"/>
        </w:rPr>
      </w:pPr>
      <w:bookmarkStart w:id="4" w:name="_j1j6ma3b2soz" w:colFirst="0" w:colLast="0"/>
      <w:bookmarkEnd w:id="4"/>
      <w:r>
        <w:rPr>
          <w:rFonts w:ascii="Verdana" w:eastAsia="Verdana" w:hAnsi="Verdana" w:cs="Verdana"/>
          <w:sz w:val="22"/>
          <w:szCs w:val="22"/>
          <w:highlight w:val="white"/>
        </w:rPr>
        <w:t xml:space="preserve">In attendance: 8 members of the public </w:t>
      </w:r>
    </w:p>
    <w:p w14:paraId="00000008" w14:textId="77777777" w:rsidR="00460783" w:rsidRDefault="00460783"/>
    <w:p w14:paraId="00000009" w14:textId="77777777" w:rsidR="00460783" w:rsidRDefault="000948AF">
      <w:pPr>
        <w:numPr>
          <w:ilvl w:val="0"/>
          <w:numId w:val="1"/>
        </w:numPr>
        <w:tabs>
          <w:tab w:val="left" w:pos="709"/>
        </w:tabs>
        <w:rPr>
          <w:rFonts w:ascii="Arial" w:eastAsia="Arial" w:hAnsi="Arial" w:cs="Arial"/>
        </w:rPr>
      </w:pPr>
      <w:r>
        <w:rPr>
          <w:rFonts w:ascii="Arial" w:eastAsia="Arial" w:hAnsi="Arial" w:cs="Arial"/>
          <w:b/>
        </w:rPr>
        <w:t>Apologies:</w:t>
      </w:r>
      <w:r>
        <w:rPr>
          <w:rFonts w:ascii="Arial" w:eastAsia="Arial" w:hAnsi="Arial" w:cs="Arial"/>
        </w:rPr>
        <w:t xml:space="preserve">  Cllrs. Dean Morris and Andrew Reekes </w:t>
      </w:r>
    </w:p>
    <w:p w14:paraId="0000000A" w14:textId="77777777" w:rsidR="00460783" w:rsidRDefault="00460783">
      <w:pPr>
        <w:tabs>
          <w:tab w:val="left" w:pos="709"/>
        </w:tabs>
        <w:rPr>
          <w:rFonts w:ascii="Arial" w:eastAsia="Arial" w:hAnsi="Arial" w:cs="Arial"/>
        </w:rPr>
      </w:pPr>
    </w:p>
    <w:p w14:paraId="0000000B" w14:textId="77777777" w:rsidR="00460783" w:rsidRDefault="000948AF">
      <w:pPr>
        <w:numPr>
          <w:ilvl w:val="0"/>
          <w:numId w:val="1"/>
        </w:numPr>
        <w:rPr>
          <w:rFonts w:ascii="Arial" w:eastAsia="Arial" w:hAnsi="Arial" w:cs="Arial"/>
        </w:rPr>
      </w:pPr>
      <w:r>
        <w:rPr>
          <w:rFonts w:ascii="Arial" w:eastAsia="Arial" w:hAnsi="Arial" w:cs="Arial"/>
          <w:b/>
        </w:rPr>
        <w:t>Disclosure of Interests</w:t>
      </w:r>
      <w:r>
        <w:rPr>
          <w:rFonts w:ascii="Arial" w:eastAsia="Arial" w:hAnsi="Arial" w:cs="Arial"/>
        </w:rPr>
        <w:t xml:space="preserve">. </w:t>
      </w:r>
      <w:r>
        <w:rPr>
          <w:rFonts w:ascii="Arial" w:eastAsia="Arial" w:hAnsi="Arial" w:cs="Arial"/>
          <w:i/>
          <w:sz w:val="20"/>
          <w:szCs w:val="20"/>
        </w:rPr>
        <w:t xml:space="preserve">Councillors are asked to declare personal interests in any items on the agenda.  Councillors are reminded that the Code of Conduct that takes effect from May 2018 provides that should they have a prejudicial interest in any matter under discussion they should withdraw from the room and not seek to influence a decision about the matter. </w:t>
      </w:r>
    </w:p>
    <w:p w14:paraId="0000000C" w14:textId="77777777" w:rsidR="00460783" w:rsidRDefault="000948AF">
      <w:pPr>
        <w:ind w:firstLine="720"/>
        <w:rPr>
          <w:rFonts w:ascii="Arial" w:eastAsia="Arial" w:hAnsi="Arial" w:cs="Arial"/>
          <w:b/>
          <w:sz w:val="20"/>
          <w:szCs w:val="20"/>
        </w:rPr>
      </w:pPr>
      <w:r>
        <w:rPr>
          <w:rFonts w:ascii="Arial" w:eastAsia="Arial" w:hAnsi="Arial" w:cs="Arial"/>
          <w:b/>
          <w:sz w:val="20"/>
          <w:szCs w:val="20"/>
        </w:rPr>
        <w:t>None declared.</w:t>
      </w:r>
    </w:p>
    <w:p w14:paraId="0000000D" w14:textId="77777777" w:rsidR="00460783" w:rsidRDefault="00460783">
      <w:pPr>
        <w:rPr>
          <w:rFonts w:ascii="Arial" w:eastAsia="Arial" w:hAnsi="Arial" w:cs="Arial"/>
        </w:rPr>
      </w:pPr>
    </w:p>
    <w:p w14:paraId="0000000E" w14:textId="77777777" w:rsidR="00460783" w:rsidRDefault="000948AF">
      <w:pPr>
        <w:rPr>
          <w:rFonts w:ascii="Arial" w:eastAsia="Arial" w:hAnsi="Arial" w:cs="Arial"/>
        </w:rPr>
      </w:pPr>
      <w:r>
        <w:rPr>
          <w:rFonts w:ascii="Arial" w:eastAsia="Arial" w:hAnsi="Arial" w:cs="Arial"/>
          <w:b/>
        </w:rPr>
        <w:t>3.</w:t>
      </w:r>
      <w:r>
        <w:rPr>
          <w:rFonts w:ascii="Arial" w:eastAsia="Arial" w:hAnsi="Arial" w:cs="Arial"/>
          <w:b/>
        </w:rPr>
        <w:tab/>
        <w:t>Resolution re Joint Chairmanship: it was resolved that</w:t>
      </w:r>
      <w:r>
        <w:rPr>
          <w:rFonts w:ascii="Arial" w:eastAsia="Arial" w:hAnsi="Arial" w:cs="Arial"/>
        </w:rPr>
        <w:t xml:space="preserve"> the Council would   </w:t>
      </w:r>
    </w:p>
    <w:p w14:paraId="0000000F" w14:textId="77777777" w:rsidR="00460783" w:rsidRDefault="000948AF">
      <w:pPr>
        <w:rPr>
          <w:rFonts w:ascii="Arial" w:eastAsia="Arial" w:hAnsi="Arial" w:cs="Arial"/>
        </w:rPr>
      </w:pPr>
      <w:r>
        <w:rPr>
          <w:rFonts w:ascii="Arial" w:eastAsia="Arial" w:hAnsi="Arial" w:cs="Arial"/>
        </w:rPr>
        <w:t xml:space="preserve">           continue with the joint chairmanship, </w:t>
      </w:r>
      <w:r>
        <w:rPr>
          <w:rFonts w:ascii="Arial" w:eastAsia="Arial" w:hAnsi="Arial" w:cs="Arial"/>
          <w:b/>
        </w:rPr>
        <w:t>subject</w:t>
      </w:r>
      <w:r>
        <w:rPr>
          <w:rFonts w:ascii="Arial" w:eastAsia="Arial" w:hAnsi="Arial" w:cs="Arial"/>
        </w:rPr>
        <w:t xml:space="preserve"> to it being </w:t>
      </w:r>
      <w:proofErr w:type="spellStart"/>
      <w:r>
        <w:rPr>
          <w:rFonts w:ascii="Arial" w:eastAsia="Arial" w:hAnsi="Arial" w:cs="Arial"/>
        </w:rPr>
        <w:t>minuted</w:t>
      </w:r>
      <w:proofErr w:type="spellEnd"/>
      <w:r>
        <w:rPr>
          <w:rFonts w:ascii="Arial" w:eastAsia="Arial" w:hAnsi="Arial" w:cs="Arial"/>
        </w:rPr>
        <w:t xml:space="preserve"> at the beginning of </w:t>
      </w:r>
    </w:p>
    <w:p w14:paraId="00000010" w14:textId="77777777" w:rsidR="00460783" w:rsidRDefault="000948AF">
      <w:pPr>
        <w:rPr>
          <w:rFonts w:ascii="Arial" w:eastAsia="Arial" w:hAnsi="Arial" w:cs="Arial"/>
        </w:rPr>
      </w:pPr>
      <w:r>
        <w:rPr>
          <w:rFonts w:ascii="Arial" w:eastAsia="Arial" w:hAnsi="Arial" w:cs="Arial"/>
        </w:rPr>
        <w:t xml:space="preserve">           each meeting as to which of the joint chairmen should chair that meeting (for those </w:t>
      </w:r>
    </w:p>
    <w:p w14:paraId="00000011" w14:textId="77777777" w:rsidR="00460783" w:rsidRDefault="000948AF">
      <w:pPr>
        <w:rPr>
          <w:rFonts w:ascii="Arial" w:eastAsia="Arial" w:hAnsi="Arial" w:cs="Arial"/>
        </w:rPr>
      </w:pPr>
      <w:r>
        <w:rPr>
          <w:rFonts w:ascii="Arial" w:eastAsia="Arial" w:hAnsi="Arial" w:cs="Arial"/>
        </w:rPr>
        <w:t xml:space="preserve">           meetings where both joint Chairmen are present). </w:t>
      </w:r>
      <w:r>
        <w:rPr>
          <w:rFonts w:ascii="Arial" w:eastAsia="Arial" w:hAnsi="Arial" w:cs="Arial"/>
          <w:b/>
        </w:rPr>
        <w:t xml:space="preserve">Clerk </w:t>
      </w:r>
      <w:r>
        <w:rPr>
          <w:rFonts w:ascii="Arial" w:eastAsia="Arial" w:hAnsi="Arial" w:cs="Arial"/>
        </w:rPr>
        <w:t xml:space="preserve">to report to John </w:t>
      </w:r>
      <w:proofErr w:type="spellStart"/>
      <w:r>
        <w:rPr>
          <w:rFonts w:ascii="Arial" w:eastAsia="Arial" w:hAnsi="Arial" w:cs="Arial"/>
        </w:rPr>
        <w:t>Crossling</w:t>
      </w:r>
      <w:proofErr w:type="spellEnd"/>
      <w:r>
        <w:rPr>
          <w:rFonts w:ascii="Arial" w:eastAsia="Arial" w:hAnsi="Arial" w:cs="Arial"/>
        </w:rPr>
        <w:t xml:space="preserve"> </w:t>
      </w:r>
    </w:p>
    <w:p w14:paraId="00000012" w14:textId="77777777" w:rsidR="00460783" w:rsidRDefault="000948AF">
      <w:pPr>
        <w:rPr>
          <w:rFonts w:ascii="Arial" w:eastAsia="Arial" w:hAnsi="Arial" w:cs="Arial"/>
        </w:rPr>
      </w:pPr>
      <w:r>
        <w:rPr>
          <w:rFonts w:ascii="Arial" w:eastAsia="Arial" w:hAnsi="Arial" w:cs="Arial"/>
        </w:rPr>
        <w:t xml:space="preserve">           of WALC accordingly.</w:t>
      </w:r>
    </w:p>
    <w:p w14:paraId="00000013" w14:textId="77777777" w:rsidR="00460783" w:rsidRDefault="00460783">
      <w:pPr>
        <w:rPr>
          <w:rFonts w:ascii="Arial" w:eastAsia="Arial" w:hAnsi="Arial" w:cs="Arial"/>
          <w:b/>
        </w:rPr>
      </w:pPr>
    </w:p>
    <w:p w14:paraId="00000014" w14:textId="77777777" w:rsidR="00460783" w:rsidRDefault="000948AF">
      <w:pPr>
        <w:rPr>
          <w:rFonts w:ascii="Arial" w:eastAsia="Arial" w:hAnsi="Arial" w:cs="Arial"/>
          <w:b/>
        </w:rPr>
      </w:pPr>
      <w:r>
        <w:rPr>
          <w:rFonts w:ascii="Arial" w:eastAsia="Arial" w:hAnsi="Arial" w:cs="Arial"/>
          <w:b/>
        </w:rPr>
        <w:t xml:space="preserve">4.       Report from District &amp; County Council representative Mark Cargill (District </w:t>
      </w:r>
    </w:p>
    <w:p w14:paraId="00000015" w14:textId="77777777" w:rsidR="00460783" w:rsidRDefault="000948AF">
      <w:pPr>
        <w:rPr>
          <w:rFonts w:ascii="Arial" w:eastAsia="Arial" w:hAnsi="Arial" w:cs="Arial"/>
          <w:b/>
        </w:rPr>
      </w:pPr>
      <w:r>
        <w:rPr>
          <w:rFonts w:ascii="Arial" w:eastAsia="Arial" w:hAnsi="Arial" w:cs="Arial"/>
          <w:b/>
        </w:rPr>
        <w:t xml:space="preserve">         and County) </w:t>
      </w:r>
    </w:p>
    <w:p w14:paraId="00000016" w14:textId="77777777" w:rsidR="00460783" w:rsidRDefault="000948AF">
      <w:pPr>
        <w:rPr>
          <w:rFonts w:ascii="Arial" w:eastAsia="Arial" w:hAnsi="Arial" w:cs="Arial"/>
        </w:rPr>
      </w:pPr>
      <w:r>
        <w:rPr>
          <w:rFonts w:ascii="Arial" w:eastAsia="Arial" w:hAnsi="Arial" w:cs="Arial"/>
          <w:b/>
        </w:rPr>
        <w:t xml:space="preserve">         </w:t>
      </w:r>
      <w:r>
        <w:rPr>
          <w:rFonts w:ascii="Arial" w:eastAsia="Arial" w:hAnsi="Arial" w:cs="Arial"/>
        </w:rPr>
        <w:t>Report made following Cllr Cargill joining the meeting at 8.20pm.</w:t>
      </w:r>
    </w:p>
    <w:p w14:paraId="00000017" w14:textId="77777777" w:rsidR="00460783" w:rsidRDefault="000948AF">
      <w:pPr>
        <w:rPr>
          <w:rFonts w:ascii="Arial" w:eastAsia="Arial" w:hAnsi="Arial" w:cs="Arial"/>
        </w:rPr>
      </w:pPr>
      <w:r>
        <w:rPr>
          <w:rFonts w:ascii="Arial" w:eastAsia="Arial" w:hAnsi="Arial" w:cs="Arial"/>
        </w:rPr>
        <w:t xml:space="preserve">         See Appendix 1 attached.</w:t>
      </w:r>
    </w:p>
    <w:p w14:paraId="00000018" w14:textId="77777777" w:rsidR="00460783" w:rsidRDefault="00460783">
      <w:pPr>
        <w:rPr>
          <w:rFonts w:ascii="Arial" w:eastAsia="Arial" w:hAnsi="Arial" w:cs="Arial"/>
        </w:rPr>
      </w:pPr>
    </w:p>
    <w:p w14:paraId="00000019" w14:textId="77777777" w:rsidR="00460783" w:rsidRDefault="000948AF">
      <w:pPr>
        <w:rPr>
          <w:rFonts w:ascii="Arial" w:eastAsia="Arial" w:hAnsi="Arial" w:cs="Arial"/>
          <w:b/>
        </w:rPr>
      </w:pPr>
      <w:r>
        <w:rPr>
          <w:rFonts w:ascii="Arial" w:eastAsia="Arial" w:hAnsi="Arial" w:cs="Arial"/>
          <w:b/>
        </w:rPr>
        <w:t xml:space="preserve">5.        Comments from the Public: </w:t>
      </w:r>
    </w:p>
    <w:p w14:paraId="0000001A" w14:textId="77777777" w:rsidR="00460783" w:rsidRDefault="000948AF">
      <w:pPr>
        <w:rPr>
          <w:rFonts w:ascii="Arial" w:eastAsia="Arial" w:hAnsi="Arial" w:cs="Arial"/>
        </w:rPr>
      </w:pPr>
      <w:r>
        <w:rPr>
          <w:rFonts w:ascii="Arial" w:eastAsia="Arial" w:hAnsi="Arial" w:cs="Arial"/>
          <w:b/>
        </w:rPr>
        <w:t xml:space="preserve">           (</w:t>
      </w:r>
      <w:proofErr w:type="spellStart"/>
      <w:r>
        <w:rPr>
          <w:rFonts w:ascii="Arial" w:eastAsia="Arial" w:hAnsi="Arial" w:cs="Arial"/>
          <w:b/>
        </w:rPr>
        <w:t>i</w:t>
      </w:r>
      <w:proofErr w:type="spellEnd"/>
      <w:r>
        <w:rPr>
          <w:rFonts w:ascii="Arial" w:eastAsia="Arial" w:hAnsi="Arial" w:cs="Arial"/>
          <w:b/>
        </w:rPr>
        <w:t xml:space="preserve">) </w:t>
      </w:r>
      <w:r>
        <w:rPr>
          <w:rFonts w:ascii="Arial" w:eastAsia="Arial" w:hAnsi="Arial" w:cs="Arial"/>
          <w:u w:val="single"/>
        </w:rPr>
        <w:t xml:space="preserve">Three </w:t>
      </w:r>
      <w:proofErr w:type="gramStart"/>
      <w:r>
        <w:rPr>
          <w:rFonts w:ascii="Arial" w:eastAsia="Arial" w:hAnsi="Arial" w:cs="Arial"/>
          <w:u w:val="single"/>
        </w:rPr>
        <w:t>Horseshoes  signage</w:t>
      </w:r>
      <w:proofErr w:type="gramEnd"/>
      <w:r>
        <w:rPr>
          <w:rFonts w:ascii="Arial" w:eastAsia="Arial" w:hAnsi="Arial" w:cs="Arial"/>
          <w:u w:val="single"/>
        </w:rPr>
        <w:t xml:space="preserve"> and lighting:</w:t>
      </w:r>
      <w:r>
        <w:rPr>
          <w:rFonts w:ascii="Arial" w:eastAsia="Arial" w:hAnsi="Arial" w:cs="Arial"/>
        </w:rPr>
        <w:t xml:space="preserve"> it was pointed out that one of the signs </w:t>
      </w:r>
    </w:p>
    <w:p w14:paraId="0000001B" w14:textId="77777777" w:rsidR="00460783" w:rsidRDefault="000948AF">
      <w:pPr>
        <w:rPr>
          <w:rFonts w:ascii="Arial" w:eastAsia="Arial" w:hAnsi="Arial" w:cs="Arial"/>
        </w:rPr>
      </w:pPr>
      <w:r>
        <w:rPr>
          <w:rFonts w:ascii="Arial" w:eastAsia="Arial" w:hAnsi="Arial" w:cs="Arial"/>
        </w:rPr>
        <w:t xml:space="preserve">            obscures the view of vehicles approaching from </w:t>
      </w:r>
      <w:proofErr w:type="spellStart"/>
      <w:r>
        <w:rPr>
          <w:rFonts w:ascii="Arial" w:eastAsia="Arial" w:hAnsi="Arial" w:cs="Arial"/>
        </w:rPr>
        <w:t>Bidford</w:t>
      </w:r>
      <w:proofErr w:type="spellEnd"/>
      <w:r>
        <w:rPr>
          <w:rFonts w:ascii="Arial" w:eastAsia="Arial" w:hAnsi="Arial" w:cs="Arial"/>
        </w:rPr>
        <w:t xml:space="preserve"> wishing to turn right into </w:t>
      </w:r>
    </w:p>
    <w:p w14:paraId="0000001C" w14:textId="77777777" w:rsidR="00460783" w:rsidRDefault="000948AF">
      <w:pPr>
        <w:rPr>
          <w:rFonts w:ascii="Arial" w:eastAsia="Arial" w:hAnsi="Arial" w:cs="Arial"/>
        </w:rPr>
      </w:pPr>
      <w:r>
        <w:rPr>
          <w:rFonts w:ascii="Arial" w:eastAsia="Arial" w:hAnsi="Arial" w:cs="Arial"/>
        </w:rPr>
        <w:t xml:space="preserve">            Grafton Lane. </w:t>
      </w:r>
      <w:proofErr w:type="gramStart"/>
      <w:r>
        <w:rPr>
          <w:rFonts w:ascii="Arial" w:eastAsia="Arial" w:hAnsi="Arial" w:cs="Arial"/>
        </w:rPr>
        <w:t>Also</w:t>
      </w:r>
      <w:proofErr w:type="gramEnd"/>
      <w:r>
        <w:rPr>
          <w:rFonts w:ascii="Arial" w:eastAsia="Arial" w:hAnsi="Arial" w:cs="Arial"/>
        </w:rPr>
        <w:t xml:space="preserve"> the sign lighting is blinding. </w:t>
      </w:r>
      <w:r>
        <w:rPr>
          <w:rFonts w:ascii="Arial" w:eastAsia="Arial" w:hAnsi="Arial" w:cs="Arial"/>
          <w:b/>
        </w:rPr>
        <w:t xml:space="preserve">Cllr. </w:t>
      </w:r>
      <w:r w:rsidRPr="00E0496D">
        <w:rPr>
          <w:rFonts w:ascii="Arial" w:eastAsia="Arial" w:hAnsi="Arial" w:cs="Arial"/>
          <w:b/>
          <w:color w:val="000000" w:themeColor="text1"/>
        </w:rPr>
        <w:t>Haworth</w:t>
      </w:r>
      <w:r>
        <w:rPr>
          <w:rFonts w:ascii="Arial" w:eastAsia="Arial" w:hAnsi="Arial" w:cs="Arial"/>
          <w:b/>
        </w:rPr>
        <w:t xml:space="preserve"> </w:t>
      </w:r>
      <w:r>
        <w:rPr>
          <w:rFonts w:ascii="Arial" w:eastAsia="Arial" w:hAnsi="Arial" w:cs="Arial"/>
        </w:rPr>
        <w:t xml:space="preserve">will inform </w:t>
      </w:r>
      <w:proofErr w:type="spellStart"/>
      <w:r>
        <w:rPr>
          <w:rFonts w:ascii="Arial" w:eastAsia="Arial" w:hAnsi="Arial" w:cs="Arial"/>
        </w:rPr>
        <w:t>Cllr.</w:t>
      </w:r>
      <w:r w:rsidRPr="00E0496D">
        <w:rPr>
          <w:rFonts w:ascii="Arial" w:eastAsia="Arial" w:hAnsi="Arial" w:cs="Arial"/>
          <w:color w:val="000000" w:themeColor="text1"/>
        </w:rPr>
        <w:t>Morris</w:t>
      </w:r>
      <w:proofErr w:type="spellEnd"/>
      <w:r w:rsidRPr="00E0496D">
        <w:rPr>
          <w:rFonts w:ascii="Arial" w:eastAsia="Arial" w:hAnsi="Arial" w:cs="Arial"/>
          <w:color w:val="000000" w:themeColor="text1"/>
        </w:rPr>
        <w:t xml:space="preserve"> </w:t>
      </w:r>
    </w:p>
    <w:p w14:paraId="0000001D" w14:textId="77777777" w:rsidR="00460783" w:rsidRDefault="000948AF">
      <w:pPr>
        <w:rPr>
          <w:rFonts w:ascii="Arial" w:eastAsia="Arial" w:hAnsi="Arial" w:cs="Arial"/>
        </w:rPr>
      </w:pPr>
      <w:r>
        <w:rPr>
          <w:rFonts w:ascii="Arial" w:eastAsia="Arial" w:hAnsi="Arial" w:cs="Arial"/>
        </w:rPr>
        <w:t xml:space="preserve">            so that he can speak to the owner.</w:t>
      </w:r>
    </w:p>
    <w:p w14:paraId="0000001E" w14:textId="77777777" w:rsidR="00460783" w:rsidRDefault="000948AF">
      <w:pPr>
        <w:rPr>
          <w:rFonts w:ascii="Arial" w:eastAsia="Arial" w:hAnsi="Arial" w:cs="Arial"/>
        </w:rPr>
      </w:pPr>
      <w:r>
        <w:rPr>
          <w:rFonts w:ascii="Arial" w:eastAsia="Arial" w:hAnsi="Arial" w:cs="Arial"/>
        </w:rPr>
        <w:t xml:space="preserve">           </w:t>
      </w:r>
      <w:r>
        <w:rPr>
          <w:rFonts w:ascii="Arial" w:eastAsia="Arial" w:hAnsi="Arial" w:cs="Arial"/>
          <w:b/>
        </w:rPr>
        <w:t xml:space="preserve">(ii) </w:t>
      </w:r>
      <w:r>
        <w:rPr>
          <w:rFonts w:ascii="Arial" w:eastAsia="Arial" w:hAnsi="Arial" w:cs="Arial"/>
          <w:u w:val="single"/>
        </w:rPr>
        <w:t xml:space="preserve">George’s Elm Lane sign: </w:t>
      </w:r>
      <w:r>
        <w:rPr>
          <w:rFonts w:ascii="Arial" w:eastAsia="Arial" w:hAnsi="Arial" w:cs="Arial"/>
        </w:rPr>
        <w:t xml:space="preserve">the cast iron sign has disappeared following its removal </w:t>
      </w:r>
    </w:p>
    <w:p w14:paraId="0000001F" w14:textId="77777777" w:rsidR="00460783" w:rsidRDefault="000948AF">
      <w:pPr>
        <w:rPr>
          <w:rFonts w:ascii="Arial" w:eastAsia="Arial" w:hAnsi="Arial" w:cs="Arial"/>
        </w:rPr>
      </w:pPr>
      <w:r>
        <w:rPr>
          <w:rFonts w:ascii="Arial" w:eastAsia="Arial" w:hAnsi="Arial" w:cs="Arial"/>
        </w:rPr>
        <w:t xml:space="preserve">            during works to the water system. </w:t>
      </w:r>
      <w:r>
        <w:rPr>
          <w:rFonts w:ascii="Arial" w:eastAsia="Arial" w:hAnsi="Arial" w:cs="Arial"/>
          <w:b/>
        </w:rPr>
        <w:t xml:space="preserve">Clerk </w:t>
      </w:r>
      <w:r>
        <w:rPr>
          <w:rFonts w:ascii="Arial" w:eastAsia="Arial" w:hAnsi="Arial" w:cs="Arial"/>
        </w:rPr>
        <w:t xml:space="preserve">to request replacement sign from Highways </w:t>
      </w:r>
    </w:p>
    <w:p w14:paraId="00000020" w14:textId="77777777" w:rsidR="00460783" w:rsidRDefault="000948AF">
      <w:pPr>
        <w:rPr>
          <w:rFonts w:ascii="Arial" w:eastAsia="Arial" w:hAnsi="Arial" w:cs="Arial"/>
        </w:rPr>
      </w:pPr>
      <w:r>
        <w:rPr>
          <w:rFonts w:ascii="Arial" w:eastAsia="Arial" w:hAnsi="Arial" w:cs="Arial"/>
        </w:rPr>
        <w:t xml:space="preserve">            Department of SDC, though any replacement will not be cast iron.</w:t>
      </w:r>
    </w:p>
    <w:p w14:paraId="00000021" w14:textId="77777777" w:rsidR="00460783" w:rsidRDefault="000948AF">
      <w:pPr>
        <w:rPr>
          <w:rFonts w:ascii="Arial" w:eastAsia="Arial" w:hAnsi="Arial" w:cs="Arial"/>
        </w:rPr>
      </w:pPr>
      <w:r>
        <w:rPr>
          <w:rFonts w:ascii="Arial" w:eastAsia="Arial" w:hAnsi="Arial" w:cs="Arial"/>
        </w:rPr>
        <w:t xml:space="preserve">            </w:t>
      </w:r>
      <w:r>
        <w:rPr>
          <w:rFonts w:ascii="Arial" w:eastAsia="Arial" w:hAnsi="Arial" w:cs="Arial"/>
          <w:b/>
        </w:rPr>
        <w:t xml:space="preserve">(iii) </w:t>
      </w:r>
      <w:r>
        <w:rPr>
          <w:rFonts w:ascii="Arial" w:eastAsia="Arial" w:hAnsi="Arial" w:cs="Arial"/>
          <w:u w:val="single"/>
        </w:rPr>
        <w:t xml:space="preserve">Local </w:t>
      </w:r>
      <w:proofErr w:type="spellStart"/>
      <w:r>
        <w:rPr>
          <w:rFonts w:ascii="Arial" w:eastAsia="Arial" w:hAnsi="Arial" w:cs="Arial"/>
          <w:u w:val="single"/>
        </w:rPr>
        <w:t>lengthsman</w:t>
      </w:r>
      <w:proofErr w:type="spellEnd"/>
      <w:r>
        <w:rPr>
          <w:rFonts w:ascii="Arial" w:eastAsia="Arial" w:hAnsi="Arial" w:cs="Arial"/>
          <w:u w:val="single"/>
        </w:rPr>
        <w:t>:</w:t>
      </w:r>
      <w:r>
        <w:rPr>
          <w:rFonts w:ascii="Arial" w:eastAsia="Arial" w:hAnsi="Arial" w:cs="Arial"/>
        </w:rPr>
        <w:t xml:space="preserve"> what happened to the plans for a local </w:t>
      </w:r>
      <w:proofErr w:type="spellStart"/>
      <w:r>
        <w:rPr>
          <w:rFonts w:ascii="Arial" w:eastAsia="Arial" w:hAnsi="Arial" w:cs="Arial"/>
        </w:rPr>
        <w:t>lengthsman</w:t>
      </w:r>
      <w:proofErr w:type="spellEnd"/>
      <w:r>
        <w:rPr>
          <w:rFonts w:ascii="Arial" w:eastAsia="Arial" w:hAnsi="Arial" w:cs="Arial"/>
        </w:rPr>
        <w:t xml:space="preserve">?  Ms Jain </w:t>
      </w:r>
    </w:p>
    <w:p w14:paraId="00000022" w14:textId="77777777" w:rsidR="00460783" w:rsidRDefault="000948AF">
      <w:pPr>
        <w:rPr>
          <w:rFonts w:ascii="Arial" w:eastAsia="Arial" w:hAnsi="Arial" w:cs="Arial"/>
        </w:rPr>
      </w:pPr>
      <w:r>
        <w:rPr>
          <w:rFonts w:ascii="Arial" w:eastAsia="Arial" w:hAnsi="Arial" w:cs="Arial"/>
        </w:rPr>
        <w:t xml:space="preserve">            Drinkwater and Cllr Hales were willing to volunteer for it. It was thought that </w:t>
      </w:r>
    </w:p>
    <w:p w14:paraId="00000023" w14:textId="77777777" w:rsidR="00460783" w:rsidRDefault="000948AF">
      <w:pPr>
        <w:rPr>
          <w:rFonts w:ascii="Arial" w:eastAsia="Arial" w:hAnsi="Arial" w:cs="Arial"/>
        </w:rPr>
      </w:pPr>
      <w:r>
        <w:rPr>
          <w:rFonts w:ascii="Arial" w:eastAsia="Arial" w:hAnsi="Arial" w:cs="Arial"/>
        </w:rPr>
        <w:t xml:space="preserve">            enquiries had been made but training/equipment was not available. </w:t>
      </w:r>
    </w:p>
    <w:p w14:paraId="00000024" w14:textId="77777777" w:rsidR="00460783" w:rsidRDefault="000948AF">
      <w:pPr>
        <w:rPr>
          <w:rFonts w:ascii="Arial" w:eastAsia="Arial" w:hAnsi="Arial" w:cs="Arial"/>
        </w:rPr>
      </w:pPr>
      <w:r>
        <w:rPr>
          <w:rFonts w:ascii="Arial" w:eastAsia="Arial" w:hAnsi="Arial" w:cs="Arial"/>
        </w:rPr>
        <w:t xml:space="preserve">            </w:t>
      </w:r>
      <w:r>
        <w:rPr>
          <w:rFonts w:ascii="Arial" w:eastAsia="Arial" w:hAnsi="Arial" w:cs="Arial"/>
          <w:b/>
        </w:rPr>
        <w:t xml:space="preserve">(iv) </w:t>
      </w:r>
      <w:r>
        <w:rPr>
          <w:rFonts w:ascii="Arial" w:eastAsia="Arial" w:hAnsi="Arial" w:cs="Arial"/>
        </w:rPr>
        <w:t xml:space="preserve">Gulley clearing: it was pointed out that </w:t>
      </w:r>
      <w:proofErr w:type="gramStart"/>
      <w:r>
        <w:rPr>
          <w:rFonts w:ascii="Arial" w:eastAsia="Arial" w:hAnsi="Arial" w:cs="Arial"/>
        </w:rPr>
        <w:t>blockages  were</w:t>
      </w:r>
      <w:proofErr w:type="gramEnd"/>
      <w:r>
        <w:rPr>
          <w:rFonts w:ascii="Arial" w:eastAsia="Arial" w:hAnsi="Arial" w:cs="Arial"/>
        </w:rPr>
        <w:t xml:space="preserve"> causing </w:t>
      </w:r>
    </w:p>
    <w:p w14:paraId="00000025" w14:textId="77777777" w:rsidR="00460783" w:rsidRDefault="000948AF">
      <w:pPr>
        <w:rPr>
          <w:rFonts w:ascii="Arial" w:eastAsia="Arial" w:hAnsi="Arial" w:cs="Arial"/>
        </w:rPr>
      </w:pPr>
      <w:r>
        <w:rPr>
          <w:rFonts w:ascii="Arial" w:eastAsia="Arial" w:hAnsi="Arial" w:cs="Arial"/>
        </w:rPr>
        <w:t xml:space="preserve">            water to build up on the road. This had been reported to the Highways Dept. SDC, </w:t>
      </w:r>
    </w:p>
    <w:p w14:paraId="00000026" w14:textId="77777777" w:rsidR="00460783" w:rsidRDefault="000948AF">
      <w:pPr>
        <w:rPr>
          <w:rFonts w:ascii="Arial" w:eastAsia="Arial" w:hAnsi="Arial" w:cs="Arial"/>
        </w:rPr>
      </w:pPr>
      <w:r>
        <w:rPr>
          <w:rFonts w:ascii="Arial" w:eastAsia="Arial" w:hAnsi="Arial" w:cs="Arial"/>
        </w:rPr>
        <w:t xml:space="preserve">            but no action has been taken. A gulley drainer truck was reported to be in </w:t>
      </w:r>
      <w:proofErr w:type="spellStart"/>
      <w:r>
        <w:rPr>
          <w:rFonts w:ascii="Arial" w:eastAsia="Arial" w:hAnsi="Arial" w:cs="Arial"/>
        </w:rPr>
        <w:t>Wixford</w:t>
      </w:r>
      <w:proofErr w:type="spellEnd"/>
      <w:r>
        <w:rPr>
          <w:rFonts w:ascii="Arial" w:eastAsia="Arial" w:hAnsi="Arial" w:cs="Arial"/>
        </w:rPr>
        <w:t xml:space="preserve"> </w:t>
      </w:r>
    </w:p>
    <w:p w14:paraId="00000027" w14:textId="77777777" w:rsidR="00460783" w:rsidRDefault="000948AF">
      <w:pPr>
        <w:rPr>
          <w:rFonts w:ascii="Arial" w:eastAsia="Arial" w:hAnsi="Arial" w:cs="Arial"/>
        </w:rPr>
      </w:pPr>
      <w:r>
        <w:rPr>
          <w:rFonts w:ascii="Arial" w:eastAsia="Arial" w:hAnsi="Arial" w:cs="Arial"/>
        </w:rPr>
        <w:t xml:space="preserve">            recently but had only gone as far as The Three Horseshoes, and no further down </w:t>
      </w:r>
    </w:p>
    <w:p w14:paraId="00000028" w14:textId="77777777" w:rsidR="00460783" w:rsidRDefault="000948AF">
      <w:pPr>
        <w:rPr>
          <w:rFonts w:ascii="Arial" w:eastAsia="Arial" w:hAnsi="Arial" w:cs="Arial"/>
        </w:rPr>
      </w:pPr>
      <w:r>
        <w:rPr>
          <w:rFonts w:ascii="Arial" w:eastAsia="Arial" w:hAnsi="Arial" w:cs="Arial"/>
        </w:rPr>
        <w:t xml:space="preserve">            </w:t>
      </w:r>
      <w:proofErr w:type="spellStart"/>
      <w:r>
        <w:rPr>
          <w:rFonts w:ascii="Arial" w:eastAsia="Arial" w:hAnsi="Arial" w:cs="Arial"/>
        </w:rPr>
        <w:t>Wixford</w:t>
      </w:r>
      <w:proofErr w:type="spellEnd"/>
      <w:r>
        <w:rPr>
          <w:rFonts w:ascii="Arial" w:eastAsia="Arial" w:hAnsi="Arial" w:cs="Arial"/>
        </w:rPr>
        <w:t xml:space="preserve"> Road towards The Fish. </w:t>
      </w:r>
      <w:r>
        <w:rPr>
          <w:rFonts w:ascii="Arial" w:eastAsia="Arial" w:hAnsi="Arial" w:cs="Arial"/>
          <w:b/>
        </w:rPr>
        <w:t>Clerk</w:t>
      </w:r>
      <w:r>
        <w:rPr>
          <w:rFonts w:ascii="Arial" w:eastAsia="Arial" w:hAnsi="Arial" w:cs="Arial"/>
        </w:rPr>
        <w:t xml:space="preserve"> to request action from the Highways Dept. </w:t>
      </w:r>
    </w:p>
    <w:p w14:paraId="00000029" w14:textId="77777777" w:rsidR="00460783" w:rsidRDefault="000948AF">
      <w:pPr>
        <w:rPr>
          <w:rFonts w:ascii="Arial" w:eastAsia="Arial" w:hAnsi="Arial" w:cs="Arial"/>
        </w:rPr>
      </w:pPr>
      <w:r>
        <w:rPr>
          <w:rFonts w:ascii="Arial" w:eastAsia="Arial" w:hAnsi="Arial" w:cs="Arial"/>
        </w:rPr>
        <w:t xml:space="preserve">            (copy in Cllr Cargill)</w:t>
      </w:r>
    </w:p>
    <w:p w14:paraId="0000002A" w14:textId="77777777" w:rsidR="00460783" w:rsidRDefault="00460783">
      <w:pPr>
        <w:rPr>
          <w:rFonts w:ascii="Arial" w:eastAsia="Arial" w:hAnsi="Arial" w:cs="Arial"/>
        </w:rPr>
      </w:pPr>
    </w:p>
    <w:p w14:paraId="0000002B" w14:textId="77777777" w:rsidR="00460783" w:rsidRDefault="000948AF">
      <w:pPr>
        <w:rPr>
          <w:rFonts w:ascii="Arial" w:eastAsia="Arial" w:hAnsi="Arial" w:cs="Arial"/>
        </w:rPr>
      </w:pPr>
      <w:r>
        <w:rPr>
          <w:rFonts w:ascii="Arial" w:eastAsia="Arial" w:hAnsi="Arial" w:cs="Arial"/>
          <w:b/>
        </w:rPr>
        <w:t>6.       Minutes</w:t>
      </w:r>
      <w:r>
        <w:rPr>
          <w:rFonts w:ascii="Arial" w:eastAsia="Arial" w:hAnsi="Arial" w:cs="Arial"/>
        </w:rPr>
        <w:t xml:space="preserve"> of the Parish Council Meeting held on Tuesday 10th September 2019 </w:t>
      </w:r>
    </w:p>
    <w:p w14:paraId="0000002C" w14:textId="77777777" w:rsidR="00460783" w:rsidRDefault="000948AF">
      <w:pPr>
        <w:rPr>
          <w:rFonts w:ascii="Arial" w:eastAsia="Arial" w:hAnsi="Arial" w:cs="Arial"/>
        </w:rPr>
      </w:pPr>
      <w:r>
        <w:rPr>
          <w:rFonts w:ascii="Arial" w:eastAsia="Arial" w:hAnsi="Arial" w:cs="Arial"/>
        </w:rPr>
        <w:lastRenderedPageBreak/>
        <w:t xml:space="preserve">              </w:t>
      </w:r>
    </w:p>
    <w:p w14:paraId="0000002D" w14:textId="77777777" w:rsidR="00460783" w:rsidRDefault="000948AF">
      <w:pPr>
        <w:rPr>
          <w:rFonts w:ascii="Arial" w:eastAsia="Arial" w:hAnsi="Arial" w:cs="Arial"/>
        </w:rPr>
      </w:pPr>
      <w:r>
        <w:rPr>
          <w:rFonts w:ascii="Arial" w:eastAsia="Arial" w:hAnsi="Arial" w:cs="Arial"/>
        </w:rPr>
        <w:t xml:space="preserve">           </w:t>
      </w:r>
      <w:r>
        <w:rPr>
          <w:rFonts w:ascii="Arial" w:eastAsia="Arial" w:hAnsi="Arial" w:cs="Arial"/>
          <w:b/>
        </w:rPr>
        <w:t xml:space="preserve"> Approved</w:t>
      </w:r>
      <w:r>
        <w:rPr>
          <w:rFonts w:ascii="Arial" w:eastAsia="Arial" w:hAnsi="Arial" w:cs="Arial"/>
        </w:rPr>
        <w:t xml:space="preserve"> as a true and accurate record. A printed copy was not available for </w:t>
      </w:r>
    </w:p>
    <w:p w14:paraId="0000002E" w14:textId="77777777" w:rsidR="00460783" w:rsidRDefault="000948AF">
      <w:pPr>
        <w:rPr>
          <w:rFonts w:ascii="Arial" w:eastAsia="Arial" w:hAnsi="Arial" w:cs="Arial"/>
        </w:rPr>
      </w:pPr>
      <w:r>
        <w:rPr>
          <w:rFonts w:ascii="Arial" w:eastAsia="Arial" w:hAnsi="Arial" w:cs="Arial"/>
        </w:rPr>
        <w:t xml:space="preserve">           signature by the </w:t>
      </w:r>
      <w:proofErr w:type="gramStart"/>
      <w:r>
        <w:rPr>
          <w:rFonts w:ascii="Arial" w:eastAsia="Arial" w:hAnsi="Arial" w:cs="Arial"/>
        </w:rPr>
        <w:t>Chairman, and</w:t>
      </w:r>
      <w:proofErr w:type="gramEnd"/>
      <w:r>
        <w:rPr>
          <w:rFonts w:ascii="Arial" w:eastAsia="Arial" w:hAnsi="Arial" w:cs="Arial"/>
        </w:rPr>
        <w:t xml:space="preserve"> will be signed at the meeting in January 2020.       </w:t>
      </w:r>
    </w:p>
    <w:p w14:paraId="0000002F" w14:textId="77777777" w:rsidR="00460783" w:rsidRDefault="00460783">
      <w:pPr>
        <w:ind w:left="720"/>
        <w:rPr>
          <w:rFonts w:ascii="Arial" w:eastAsia="Arial" w:hAnsi="Arial" w:cs="Arial"/>
        </w:rPr>
      </w:pPr>
    </w:p>
    <w:p w14:paraId="00000030" w14:textId="77777777" w:rsidR="00460783" w:rsidRDefault="000948AF">
      <w:pPr>
        <w:rPr>
          <w:rFonts w:ascii="Arial" w:eastAsia="Arial" w:hAnsi="Arial" w:cs="Arial"/>
        </w:rPr>
      </w:pPr>
      <w:r>
        <w:rPr>
          <w:rFonts w:ascii="Arial" w:eastAsia="Arial" w:hAnsi="Arial" w:cs="Arial"/>
          <w:b/>
        </w:rPr>
        <w:t>7.  Village Hall update on plans for new Village Hall:</w:t>
      </w:r>
      <w:r>
        <w:rPr>
          <w:rFonts w:ascii="Arial" w:eastAsia="Arial" w:hAnsi="Arial" w:cs="Arial"/>
        </w:rPr>
        <w:t xml:space="preserve"> introduced by John Cain (JC) and </w:t>
      </w:r>
    </w:p>
    <w:p w14:paraId="00000031" w14:textId="77777777" w:rsidR="00460783" w:rsidRDefault="000948AF">
      <w:pPr>
        <w:rPr>
          <w:rFonts w:ascii="Arial" w:eastAsia="Arial" w:hAnsi="Arial" w:cs="Arial"/>
        </w:rPr>
      </w:pPr>
      <w:r>
        <w:rPr>
          <w:rFonts w:ascii="Arial" w:eastAsia="Arial" w:hAnsi="Arial" w:cs="Arial"/>
        </w:rPr>
        <w:t xml:space="preserve">     presented by Martyn Wilkinson (MW) in the absence of </w:t>
      </w:r>
      <w:proofErr w:type="spellStart"/>
      <w:r>
        <w:rPr>
          <w:rFonts w:ascii="Arial" w:eastAsia="Arial" w:hAnsi="Arial" w:cs="Arial"/>
        </w:rPr>
        <w:t>Gilli</w:t>
      </w:r>
      <w:proofErr w:type="spellEnd"/>
      <w:r>
        <w:rPr>
          <w:rFonts w:ascii="Arial" w:eastAsia="Arial" w:hAnsi="Arial" w:cs="Arial"/>
        </w:rPr>
        <w:t xml:space="preserve"> Costain. </w:t>
      </w:r>
      <w:r>
        <w:rPr>
          <w:rFonts w:ascii="Arial" w:eastAsia="Arial" w:hAnsi="Arial" w:cs="Arial"/>
          <w:b/>
        </w:rPr>
        <w:t>JC</w:t>
      </w:r>
      <w:r>
        <w:rPr>
          <w:rFonts w:ascii="Arial" w:eastAsia="Arial" w:hAnsi="Arial" w:cs="Arial"/>
        </w:rPr>
        <w:t xml:space="preserve"> reported that:</w:t>
      </w:r>
    </w:p>
    <w:p w14:paraId="00000032" w14:textId="77777777" w:rsidR="00460783" w:rsidRDefault="000948AF">
      <w:pPr>
        <w:rPr>
          <w:rFonts w:ascii="Arial" w:eastAsia="Arial" w:hAnsi="Arial" w:cs="Arial"/>
        </w:rPr>
      </w:pPr>
      <w:r>
        <w:rPr>
          <w:rFonts w:ascii="Arial" w:eastAsia="Arial" w:hAnsi="Arial" w:cs="Arial"/>
        </w:rPr>
        <w:t xml:space="preserve">     (</w:t>
      </w:r>
      <w:proofErr w:type="spellStart"/>
      <w:r>
        <w:rPr>
          <w:rFonts w:ascii="Arial" w:eastAsia="Arial" w:hAnsi="Arial" w:cs="Arial"/>
        </w:rPr>
        <w:t>i</w:t>
      </w:r>
      <w:proofErr w:type="spellEnd"/>
      <w:r>
        <w:rPr>
          <w:rFonts w:ascii="Arial" w:eastAsia="Arial" w:hAnsi="Arial" w:cs="Arial"/>
        </w:rPr>
        <w:t>)  the organiser</w:t>
      </w:r>
      <w:r>
        <w:rPr>
          <w:rFonts w:ascii="Arial" w:eastAsia="Arial" w:hAnsi="Arial" w:cs="Arial"/>
          <w:b/>
        </w:rPr>
        <w:t xml:space="preserve"> </w:t>
      </w:r>
      <w:r>
        <w:rPr>
          <w:rFonts w:ascii="Arial" w:eastAsia="Arial" w:hAnsi="Arial" w:cs="Arial"/>
        </w:rPr>
        <w:t xml:space="preserve">of the campaign for the now completed new Village Hall at Norton </w:t>
      </w:r>
    </w:p>
    <w:p w14:paraId="00000033" w14:textId="77777777" w:rsidR="00460783" w:rsidRDefault="000948AF">
      <w:pPr>
        <w:rPr>
          <w:rFonts w:ascii="Arial" w:eastAsia="Arial" w:hAnsi="Arial" w:cs="Arial"/>
        </w:rPr>
      </w:pPr>
      <w:r>
        <w:rPr>
          <w:rFonts w:ascii="Arial" w:eastAsia="Arial" w:hAnsi="Arial" w:cs="Arial"/>
        </w:rPr>
        <w:t xml:space="preserve">          Lindsay has been very helpful in sharing information </w:t>
      </w:r>
      <w:proofErr w:type="spellStart"/>
      <w:r>
        <w:rPr>
          <w:rFonts w:ascii="Arial" w:eastAsia="Arial" w:hAnsi="Arial" w:cs="Arial"/>
        </w:rPr>
        <w:t>re funding</w:t>
      </w:r>
      <w:proofErr w:type="spellEnd"/>
      <w:r>
        <w:rPr>
          <w:rFonts w:ascii="Arial" w:eastAsia="Arial" w:hAnsi="Arial" w:cs="Arial"/>
        </w:rPr>
        <w:t xml:space="preserve">, </w:t>
      </w:r>
      <w:proofErr w:type="gramStart"/>
      <w:r>
        <w:rPr>
          <w:rFonts w:ascii="Arial" w:eastAsia="Arial" w:hAnsi="Arial" w:cs="Arial"/>
        </w:rPr>
        <w:t>and  including</w:t>
      </w:r>
      <w:proofErr w:type="gramEnd"/>
      <w:r>
        <w:rPr>
          <w:rFonts w:ascii="Arial" w:eastAsia="Arial" w:hAnsi="Arial" w:cs="Arial"/>
        </w:rPr>
        <w:t xml:space="preserve"> their </w:t>
      </w:r>
    </w:p>
    <w:p w14:paraId="6E41C94D" w14:textId="77777777" w:rsidR="006A40F8" w:rsidRPr="006A40F8" w:rsidRDefault="000948AF">
      <w:pPr>
        <w:rPr>
          <w:rFonts w:ascii="Arial" w:eastAsia="Arial" w:hAnsi="Arial" w:cs="Arial"/>
          <w:color w:val="000000" w:themeColor="text1"/>
        </w:rPr>
      </w:pPr>
      <w:r>
        <w:rPr>
          <w:rFonts w:ascii="Arial" w:eastAsia="Arial" w:hAnsi="Arial" w:cs="Arial"/>
        </w:rPr>
        <w:t xml:space="preserve">          Business Plan, which will be adapted for </w:t>
      </w:r>
      <w:proofErr w:type="spellStart"/>
      <w:r>
        <w:rPr>
          <w:rFonts w:ascii="Arial" w:eastAsia="Arial" w:hAnsi="Arial" w:cs="Arial"/>
        </w:rPr>
        <w:t>Wixford</w:t>
      </w:r>
      <w:proofErr w:type="spellEnd"/>
      <w:r>
        <w:rPr>
          <w:rFonts w:ascii="Arial" w:eastAsia="Arial" w:hAnsi="Arial" w:cs="Arial"/>
        </w:rPr>
        <w:t xml:space="preserve">. </w:t>
      </w:r>
      <w:r w:rsidR="007B452B" w:rsidRPr="006A40F8">
        <w:rPr>
          <w:rFonts w:ascii="Arial" w:eastAsia="Arial" w:hAnsi="Arial" w:cs="Arial"/>
          <w:color w:val="000000" w:themeColor="text1"/>
        </w:rPr>
        <w:t xml:space="preserve">JC and Sue Vincent are working on </w:t>
      </w:r>
      <w:r w:rsidR="006A40F8" w:rsidRPr="006A40F8">
        <w:rPr>
          <w:rFonts w:ascii="Arial" w:eastAsia="Arial" w:hAnsi="Arial" w:cs="Arial"/>
          <w:color w:val="000000" w:themeColor="text1"/>
        </w:rPr>
        <w:t xml:space="preserve"> </w:t>
      </w:r>
    </w:p>
    <w:p w14:paraId="00000034" w14:textId="33275ED5" w:rsidR="00460783" w:rsidRPr="006A40F8" w:rsidRDefault="006A40F8">
      <w:pPr>
        <w:rPr>
          <w:rFonts w:ascii="Arial" w:eastAsia="Arial" w:hAnsi="Arial" w:cs="Arial"/>
          <w:color w:val="000000" w:themeColor="text1"/>
        </w:rPr>
      </w:pPr>
      <w:r w:rsidRPr="006A40F8">
        <w:rPr>
          <w:rFonts w:ascii="Arial" w:eastAsia="Arial" w:hAnsi="Arial" w:cs="Arial"/>
          <w:color w:val="000000" w:themeColor="text1"/>
        </w:rPr>
        <w:t xml:space="preserve">          </w:t>
      </w:r>
      <w:r w:rsidR="007B452B" w:rsidRPr="006A40F8">
        <w:rPr>
          <w:rFonts w:ascii="Arial" w:eastAsia="Arial" w:hAnsi="Arial" w:cs="Arial"/>
          <w:color w:val="000000" w:themeColor="text1"/>
        </w:rPr>
        <w:t xml:space="preserve">this with assistance from MW, </w:t>
      </w:r>
      <w:proofErr w:type="spellStart"/>
      <w:r w:rsidR="007B452B" w:rsidRPr="006A40F8">
        <w:rPr>
          <w:rFonts w:ascii="Arial" w:eastAsia="Arial" w:hAnsi="Arial" w:cs="Arial"/>
          <w:color w:val="000000" w:themeColor="text1"/>
        </w:rPr>
        <w:t>Gilli</w:t>
      </w:r>
      <w:proofErr w:type="spellEnd"/>
      <w:r w:rsidR="007B452B" w:rsidRPr="006A40F8">
        <w:rPr>
          <w:rFonts w:ascii="Arial" w:eastAsia="Arial" w:hAnsi="Arial" w:cs="Arial"/>
          <w:color w:val="000000" w:themeColor="text1"/>
        </w:rPr>
        <w:t xml:space="preserve"> Coston and the rest of the Committee.</w:t>
      </w:r>
    </w:p>
    <w:p w14:paraId="00000035" w14:textId="77777777" w:rsidR="00460783" w:rsidRDefault="000948AF">
      <w:pPr>
        <w:rPr>
          <w:rFonts w:ascii="Arial" w:eastAsia="Arial" w:hAnsi="Arial" w:cs="Arial"/>
        </w:rPr>
      </w:pPr>
      <w:r>
        <w:rPr>
          <w:rFonts w:ascii="Arial" w:eastAsia="Arial" w:hAnsi="Arial" w:cs="Arial"/>
        </w:rPr>
        <w:t xml:space="preserve">     (ii) It is intended to apply for Charitable Incorporated Organisation status to give limited </w:t>
      </w:r>
    </w:p>
    <w:p w14:paraId="00000036" w14:textId="77777777" w:rsidR="00460783" w:rsidRDefault="000948AF">
      <w:pPr>
        <w:rPr>
          <w:rFonts w:ascii="Arial" w:eastAsia="Arial" w:hAnsi="Arial" w:cs="Arial"/>
        </w:rPr>
      </w:pPr>
      <w:r>
        <w:rPr>
          <w:rFonts w:ascii="Arial" w:eastAsia="Arial" w:hAnsi="Arial" w:cs="Arial"/>
        </w:rPr>
        <w:t xml:space="preserve">          liability to the VH Trustees. All agreed that this should be proceeded with asap.</w:t>
      </w:r>
    </w:p>
    <w:p w14:paraId="00000037" w14:textId="77777777" w:rsidR="00460783" w:rsidRDefault="000948AF">
      <w:pPr>
        <w:rPr>
          <w:rFonts w:ascii="Arial" w:eastAsia="Arial" w:hAnsi="Arial" w:cs="Arial"/>
        </w:rPr>
      </w:pPr>
      <w:r>
        <w:rPr>
          <w:rFonts w:ascii="Arial" w:eastAsia="Arial" w:hAnsi="Arial" w:cs="Arial"/>
        </w:rPr>
        <w:t xml:space="preserve">   </w:t>
      </w:r>
      <w:r>
        <w:rPr>
          <w:rFonts w:ascii="Arial" w:eastAsia="Arial" w:hAnsi="Arial" w:cs="Arial"/>
          <w:b/>
        </w:rPr>
        <w:t xml:space="preserve"> MW</w:t>
      </w:r>
      <w:r>
        <w:rPr>
          <w:rFonts w:ascii="Arial" w:eastAsia="Arial" w:hAnsi="Arial" w:cs="Arial"/>
        </w:rPr>
        <w:t xml:space="preserve"> reported that:</w:t>
      </w:r>
    </w:p>
    <w:p w14:paraId="00000038" w14:textId="77777777" w:rsidR="00460783" w:rsidRDefault="000948AF">
      <w:pPr>
        <w:numPr>
          <w:ilvl w:val="0"/>
          <w:numId w:val="4"/>
        </w:numPr>
        <w:rPr>
          <w:rFonts w:ascii="Arial" w:eastAsia="Arial" w:hAnsi="Arial" w:cs="Arial"/>
        </w:rPr>
      </w:pPr>
      <w:r>
        <w:rPr>
          <w:rFonts w:ascii="Arial" w:eastAsia="Arial" w:hAnsi="Arial" w:cs="Arial"/>
        </w:rPr>
        <w:t>current works - work to update the toilets is almost complete.</w:t>
      </w:r>
    </w:p>
    <w:p w14:paraId="00000039" w14:textId="77777777" w:rsidR="00460783" w:rsidRDefault="000948AF">
      <w:pPr>
        <w:numPr>
          <w:ilvl w:val="0"/>
          <w:numId w:val="4"/>
        </w:numPr>
        <w:rPr>
          <w:rFonts w:ascii="Arial" w:eastAsia="Arial" w:hAnsi="Arial" w:cs="Arial"/>
        </w:rPr>
      </w:pPr>
      <w:r>
        <w:rPr>
          <w:rFonts w:ascii="Arial" w:eastAsia="Arial" w:hAnsi="Arial" w:cs="Arial"/>
        </w:rPr>
        <w:t xml:space="preserve"> it is clear from a detailed survey that many parts of the building at </w:t>
      </w:r>
      <w:proofErr w:type="spellStart"/>
      <w:r>
        <w:rPr>
          <w:rFonts w:ascii="Arial" w:eastAsia="Arial" w:hAnsi="Arial" w:cs="Arial"/>
        </w:rPr>
        <w:t>Oversley</w:t>
      </w:r>
      <w:proofErr w:type="spellEnd"/>
      <w:r>
        <w:rPr>
          <w:rFonts w:ascii="Arial" w:eastAsia="Arial" w:hAnsi="Arial" w:cs="Arial"/>
        </w:rPr>
        <w:t xml:space="preserve"> can be recycled, and the replacement building is only slightly larger than the current Hall.</w:t>
      </w:r>
    </w:p>
    <w:p w14:paraId="0000003A" w14:textId="77777777" w:rsidR="00460783" w:rsidRDefault="000948AF">
      <w:pPr>
        <w:numPr>
          <w:ilvl w:val="0"/>
          <w:numId w:val="4"/>
        </w:numPr>
        <w:rPr>
          <w:rFonts w:ascii="Arial" w:eastAsia="Arial" w:hAnsi="Arial" w:cs="Arial"/>
        </w:rPr>
      </w:pPr>
      <w:r>
        <w:rPr>
          <w:rFonts w:ascii="Arial" w:eastAsia="Arial" w:hAnsi="Arial" w:cs="Arial"/>
        </w:rPr>
        <w:t xml:space="preserve">the likely timescale for the replacement Hall is 18-24mths to allow for Piers </w:t>
      </w:r>
      <w:proofErr w:type="spellStart"/>
      <w:r>
        <w:rPr>
          <w:rFonts w:ascii="Arial" w:eastAsia="Arial" w:hAnsi="Arial" w:cs="Arial"/>
        </w:rPr>
        <w:t>Daniell</w:t>
      </w:r>
      <w:proofErr w:type="spellEnd"/>
      <w:r>
        <w:rPr>
          <w:rFonts w:ascii="Arial" w:eastAsia="Arial" w:hAnsi="Arial" w:cs="Arial"/>
        </w:rPr>
        <w:t xml:space="preserve"> and Sam Taylor to obtain the appropriate Planning Permissions and the 2 new dwellings constructed.</w:t>
      </w:r>
    </w:p>
    <w:p w14:paraId="0000003B" w14:textId="77777777" w:rsidR="00460783" w:rsidRDefault="000948AF">
      <w:pPr>
        <w:numPr>
          <w:ilvl w:val="0"/>
          <w:numId w:val="4"/>
        </w:numPr>
        <w:rPr>
          <w:rFonts w:ascii="Arial" w:eastAsia="Arial" w:hAnsi="Arial" w:cs="Arial"/>
        </w:rPr>
      </w:pPr>
      <w:r>
        <w:rPr>
          <w:rFonts w:ascii="Arial" w:eastAsia="Arial" w:hAnsi="Arial" w:cs="Arial"/>
        </w:rPr>
        <w:t xml:space="preserve">competitive tenders will be obtained to compare with the costings supplied by Piers </w:t>
      </w:r>
      <w:proofErr w:type="spellStart"/>
      <w:proofErr w:type="gramStart"/>
      <w:r>
        <w:rPr>
          <w:rFonts w:ascii="Arial" w:eastAsia="Arial" w:hAnsi="Arial" w:cs="Arial"/>
        </w:rPr>
        <w:t>Daniell</w:t>
      </w:r>
      <w:proofErr w:type="spellEnd"/>
      <w:r>
        <w:rPr>
          <w:rFonts w:ascii="Arial" w:eastAsia="Arial" w:hAnsi="Arial" w:cs="Arial"/>
        </w:rPr>
        <w:t>(</w:t>
      </w:r>
      <w:proofErr w:type="gramEnd"/>
      <w:r>
        <w:rPr>
          <w:rFonts w:ascii="Arial" w:eastAsia="Arial" w:hAnsi="Arial" w:cs="Arial"/>
        </w:rPr>
        <w:t>PD)  for the works to erect the new Hall. It may be that the village can supply voluntary labour for such items as painting.</w:t>
      </w:r>
    </w:p>
    <w:p w14:paraId="0000003C" w14:textId="77777777" w:rsidR="00460783" w:rsidRDefault="000948AF">
      <w:pPr>
        <w:numPr>
          <w:ilvl w:val="0"/>
          <w:numId w:val="4"/>
        </w:numPr>
        <w:rPr>
          <w:rFonts w:ascii="Arial" w:eastAsia="Arial" w:hAnsi="Arial" w:cs="Arial"/>
        </w:rPr>
      </w:pPr>
      <w:r>
        <w:rPr>
          <w:rFonts w:ascii="Arial" w:eastAsia="Arial" w:hAnsi="Arial" w:cs="Arial"/>
        </w:rPr>
        <w:t>no architect has yet been instructed, but MW has contacts to use when necessary. No architect is needed for initial stages.</w:t>
      </w:r>
    </w:p>
    <w:p w14:paraId="0000003D" w14:textId="77777777" w:rsidR="00460783" w:rsidRDefault="000948AF">
      <w:pPr>
        <w:numPr>
          <w:ilvl w:val="0"/>
          <w:numId w:val="4"/>
        </w:numPr>
        <w:rPr>
          <w:rFonts w:ascii="Arial" w:eastAsia="Arial" w:hAnsi="Arial" w:cs="Arial"/>
        </w:rPr>
      </w:pPr>
      <w:r>
        <w:rPr>
          <w:rFonts w:ascii="Arial" w:eastAsia="Arial" w:hAnsi="Arial" w:cs="Arial"/>
        </w:rPr>
        <w:t xml:space="preserve">it is proposed to split the management of the project - </w:t>
      </w:r>
      <w:proofErr w:type="spellStart"/>
      <w:r>
        <w:rPr>
          <w:rFonts w:ascii="Arial" w:eastAsia="Arial" w:hAnsi="Arial" w:cs="Arial"/>
        </w:rPr>
        <w:t>eg</w:t>
      </w:r>
      <w:proofErr w:type="spellEnd"/>
      <w:r>
        <w:rPr>
          <w:rFonts w:ascii="Arial" w:eastAsia="Arial" w:hAnsi="Arial" w:cs="Arial"/>
        </w:rPr>
        <w:t xml:space="preserve"> MW will manage the engineering/technical side. PD is happy to manage his side of the process. MW is obtaining quotes from other project managers to compare.</w:t>
      </w:r>
    </w:p>
    <w:p w14:paraId="0000003E" w14:textId="77777777" w:rsidR="00460783" w:rsidRDefault="000948AF">
      <w:pPr>
        <w:numPr>
          <w:ilvl w:val="0"/>
          <w:numId w:val="4"/>
        </w:numPr>
        <w:rPr>
          <w:rFonts w:ascii="Arial" w:eastAsia="Arial" w:hAnsi="Arial" w:cs="Arial"/>
        </w:rPr>
      </w:pPr>
      <w:r>
        <w:rPr>
          <w:rFonts w:ascii="Arial" w:eastAsia="Arial" w:hAnsi="Arial" w:cs="Arial"/>
        </w:rPr>
        <w:t>the VH has enough funding for the planning stages -various matters have to be agreed before an application is made e.g. access/parking.</w:t>
      </w:r>
    </w:p>
    <w:p w14:paraId="0000003F" w14:textId="086DD8CA" w:rsidR="00460783" w:rsidRDefault="000948AF">
      <w:pPr>
        <w:numPr>
          <w:ilvl w:val="0"/>
          <w:numId w:val="4"/>
        </w:numPr>
        <w:rPr>
          <w:rFonts w:ascii="Arial" w:eastAsia="Arial" w:hAnsi="Arial" w:cs="Arial"/>
        </w:rPr>
      </w:pPr>
      <w:r>
        <w:rPr>
          <w:rFonts w:ascii="Arial" w:eastAsia="Arial" w:hAnsi="Arial" w:cs="Arial"/>
        </w:rPr>
        <w:t>MW confirmed that the necessity of a letter of intent signed by PD is fully recognised.</w:t>
      </w:r>
    </w:p>
    <w:p w14:paraId="00000040" w14:textId="77777777" w:rsidR="00460783" w:rsidRDefault="000948AF">
      <w:pPr>
        <w:numPr>
          <w:ilvl w:val="0"/>
          <w:numId w:val="4"/>
        </w:numPr>
        <w:rPr>
          <w:rFonts w:ascii="Arial" w:eastAsia="Arial" w:hAnsi="Arial" w:cs="Arial"/>
        </w:rPr>
      </w:pPr>
      <w:r>
        <w:rPr>
          <w:rFonts w:ascii="Arial" w:eastAsia="Arial" w:hAnsi="Arial" w:cs="Arial"/>
        </w:rPr>
        <w:t>a list of the next steps to take was shown, which is annexed (Appendix 2).</w:t>
      </w:r>
    </w:p>
    <w:p w14:paraId="00000041" w14:textId="77777777" w:rsidR="00460783" w:rsidRDefault="00460783">
      <w:pPr>
        <w:ind w:left="720"/>
        <w:rPr>
          <w:rFonts w:ascii="Arial" w:eastAsia="Arial" w:hAnsi="Arial" w:cs="Arial"/>
        </w:rPr>
      </w:pPr>
    </w:p>
    <w:p w14:paraId="00000042" w14:textId="77777777" w:rsidR="00460783" w:rsidRDefault="000948AF">
      <w:pPr>
        <w:ind w:left="720"/>
        <w:rPr>
          <w:rFonts w:ascii="Arial" w:eastAsia="Arial" w:hAnsi="Arial" w:cs="Arial"/>
          <w:color w:val="FF0000"/>
        </w:rPr>
      </w:pPr>
      <w:r>
        <w:rPr>
          <w:rFonts w:ascii="Arial" w:eastAsia="Arial" w:hAnsi="Arial" w:cs="Arial"/>
        </w:rPr>
        <w:t xml:space="preserve">Cllrs </w:t>
      </w:r>
      <w:r w:rsidRPr="00E0496D">
        <w:rPr>
          <w:rFonts w:ascii="Arial" w:eastAsia="Arial" w:hAnsi="Arial" w:cs="Arial"/>
          <w:color w:val="000000" w:themeColor="text1"/>
        </w:rPr>
        <w:t>Haworth</w:t>
      </w:r>
      <w:r>
        <w:rPr>
          <w:rFonts w:ascii="Arial" w:eastAsia="Arial" w:hAnsi="Arial" w:cs="Arial"/>
        </w:rPr>
        <w:t xml:space="preserve"> and Fryer confirmed the Parish Council’s support for the project and appreciated the progress achieved to date and the time spent by various VH Committee members and MW. </w:t>
      </w:r>
      <w:r w:rsidRPr="00E0496D">
        <w:rPr>
          <w:rFonts w:ascii="Arial" w:eastAsia="Arial" w:hAnsi="Arial" w:cs="Arial"/>
          <w:color w:val="000000" w:themeColor="text1"/>
        </w:rPr>
        <w:t>The PC wish the scheme to have the best chance of success.</w:t>
      </w:r>
    </w:p>
    <w:p w14:paraId="00000043" w14:textId="77777777" w:rsidR="00460783" w:rsidRPr="00E0496D" w:rsidRDefault="000948AF">
      <w:pPr>
        <w:ind w:left="720"/>
        <w:rPr>
          <w:rFonts w:ascii="Arial" w:eastAsia="Arial" w:hAnsi="Arial" w:cs="Arial"/>
          <w:color w:val="000000" w:themeColor="text1"/>
        </w:rPr>
      </w:pPr>
      <w:r w:rsidRPr="00E0496D">
        <w:rPr>
          <w:rFonts w:ascii="Arial" w:eastAsia="Arial" w:hAnsi="Arial" w:cs="Arial"/>
          <w:color w:val="000000" w:themeColor="text1"/>
        </w:rPr>
        <w:t>With this is mind, it was felt that 18-24months is too long a timescale given the uncertainties surrounding the project. It was suggested that the VH Committee should if possible, try to move things along and in conjunction with this, discuss the possibility of a Letter of Intent with PD/ST to add some security to the project (a Letter of Intent is one of the next steps listed as mentioned above).</w:t>
      </w:r>
    </w:p>
    <w:p w14:paraId="00000044" w14:textId="77777777" w:rsidR="00460783" w:rsidRPr="00E0496D" w:rsidRDefault="000948AF">
      <w:pPr>
        <w:ind w:left="720"/>
        <w:rPr>
          <w:rFonts w:ascii="Arial" w:eastAsia="Arial" w:hAnsi="Arial" w:cs="Arial"/>
          <w:color w:val="000000" w:themeColor="text1"/>
        </w:rPr>
      </w:pPr>
      <w:r w:rsidRPr="00E0496D">
        <w:rPr>
          <w:rFonts w:ascii="Arial" w:eastAsia="Arial" w:hAnsi="Arial" w:cs="Arial"/>
          <w:color w:val="000000" w:themeColor="text1"/>
        </w:rPr>
        <w:t xml:space="preserve">Also, it was felt by the PC that an appropriate person should be appointed with overall responsibility for the project. Any organisation approached for funding is likely to require this. </w:t>
      </w:r>
    </w:p>
    <w:p w14:paraId="00000045" w14:textId="77777777" w:rsidR="00460783" w:rsidRDefault="00460783">
      <w:pPr>
        <w:ind w:left="720"/>
        <w:rPr>
          <w:rFonts w:ascii="Arial" w:eastAsia="Arial" w:hAnsi="Arial" w:cs="Arial"/>
          <w:color w:val="FF0000"/>
        </w:rPr>
      </w:pPr>
    </w:p>
    <w:p w14:paraId="00000046" w14:textId="77777777" w:rsidR="00460783" w:rsidRDefault="00460783">
      <w:pPr>
        <w:ind w:left="720"/>
        <w:rPr>
          <w:rFonts w:ascii="Arial" w:eastAsia="Arial" w:hAnsi="Arial" w:cs="Arial"/>
        </w:rPr>
      </w:pPr>
    </w:p>
    <w:p w14:paraId="00000047" w14:textId="77777777" w:rsidR="00460783" w:rsidRDefault="000948AF">
      <w:pPr>
        <w:rPr>
          <w:rFonts w:ascii="Arial" w:eastAsia="Arial" w:hAnsi="Arial" w:cs="Arial"/>
        </w:rPr>
      </w:pPr>
      <w:r>
        <w:rPr>
          <w:rFonts w:ascii="Arial" w:eastAsia="Arial" w:hAnsi="Arial" w:cs="Arial"/>
        </w:rPr>
        <w:t xml:space="preserve">   </w:t>
      </w:r>
      <w:r>
        <w:rPr>
          <w:rFonts w:ascii="Arial" w:eastAsia="Arial" w:hAnsi="Arial" w:cs="Arial"/>
          <w:b/>
        </w:rPr>
        <w:t>8.</w:t>
      </w:r>
      <w:r>
        <w:rPr>
          <w:rFonts w:ascii="Arial" w:eastAsia="Arial" w:hAnsi="Arial" w:cs="Arial"/>
          <w:b/>
        </w:rPr>
        <w:tab/>
        <w:t>Matters arising:</w:t>
      </w:r>
      <w:r>
        <w:rPr>
          <w:rFonts w:ascii="Arial" w:eastAsia="Arial" w:hAnsi="Arial" w:cs="Arial"/>
        </w:rPr>
        <w:t xml:space="preserve">  </w:t>
      </w:r>
    </w:p>
    <w:p w14:paraId="00000048" w14:textId="77777777" w:rsidR="00460783" w:rsidRDefault="000948AF">
      <w:pPr>
        <w:ind w:left="720"/>
        <w:rPr>
          <w:rFonts w:ascii="Arial" w:eastAsia="Arial" w:hAnsi="Arial" w:cs="Arial"/>
        </w:rPr>
      </w:pPr>
      <w:r>
        <w:rPr>
          <w:rFonts w:ascii="Arial" w:eastAsia="Arial" w:hAnsi="Arial" w:cs="Arial"/>
          <w:b/>
          <w:u w:val="single"/>
        </w:rPr>
        <w:t>(</w:t>
      </w:r>
      <w:proofErr w:type="spellStart"/>
      <w:r>
        <w:rPr>
          <w:rFonts w:ascii="Arial" w:eastAsia="Arial" w:hAnsi="Arial" w:cs="Arial"/>
          <w:b/>
          <w:u w:val="single"/>
        </w:rPr>
        <w:t>i</w:t>
      </w:r>
      <w:proofErr w:type="spellEnd"/>
      <w:r>
        <w:rPr>
          <w:rFonts w:ascii="Arial" w:eastAsia="Arial" w:hAnsi="Arial" w:cs="Arial"/>
          <w:b/>
          <w:u w:val="single"/>
        </w:rPr>
        <w:t>)</w:t>
      </w:r>
      <w:r>
        <w:rPr>
          <w:rFonts w:ascii="Arial" w:eastAsia="Arial" w:hAnsi="Arial" w:cs="Arial"/>
          <w:u w:val="single"/>
        </w:rPr>
        <w:t xml:space="preserve"> WCC Highways works: </w:t>
      </w:r>
      <w:r>
        <w:rPr>
          <w:rFonts w:ascii="Arial" w:eastAsia="Arial" w:hAnsi="Arial" w:cs="Arial"/>
        </w:rPr>
        <w:t xml:space="preserve">no further information is currently available regarding </w:t>
      </w:r>
    </w:p>
    <w:p w14:paraId="00000049" w14:textId="77777777" w:rsidR="00460783" w:rsidRDefault="000948AF">
      <w:pPr>
        <w:ind w:left="720"/>
        <w:rPr>
          <w:rFonts w:ascii="Arial" w:eastAsia="Arial" w:hAnsi="Arial" w:cs="Arial"/>
        </w:rPr>
      </w:pPr>
      <w:r>
        <w:rPr>
          <w:rFonts w:ascii="Arial" w:eastAsia="Arial" w:hAnsi="Arial" w:cs="Arial"/>
        </w:rPr>
        <w:t xml:space="preserve">     timing of remedial resurfacing works.</w:t>
      </w:r>
    </w:p>
    <w:p w14:paraId="0000004A" w14:textId="77777777" w:rsidR="00460783" w:rsidRDefault="000948AF">
      <w:pPr>
        <w:rPr>
          <w:rFonts w:ascii="Arial" w:eastAsia="Arial" w:hAnsi="Arial" w:cs="Arial"/>
        </w:rPr>
      </w:pPr>
      <w:r>
        <w:rPr>
          <w:rFonts w:ascii="Arial" w:eastAsia="Arial" w:hAnsi="Arial" w:cs="Arial"/>
        </w:rPr>
        <w:t xml:space="preserve">          </w:t>
      </w:r>
      <w:r>
        <w:rPr>
          <w:rFonts w:ascii="Arial" w:eastAsia="Arial" w:hAnsi="Arial" w:cs="Arial"/>
          <w:b/>
          <w:u w:val="single"/>
        </w:rPr>
        <w:t>(ii)</w:t>
      </w:r>
      <w:r>
        <w:rPr>
          <w:rFonts w:ascii="Arial" w:eastAsia="Arial" w:hAnsi="Arial" w:cs="Arial"/>
          <w:u w:val="single"/>
        </w:rPr>
        <w:t xml:space="preserve"> Village speeding/traffic volume/traffic calming: </w:t>
      </w:r>
      <w:r>
        <w:rPr>
          <w:rFonts w:ascii="Arial" w:eastAsia="Arial" w:hAnsi="Arial" w:cs="Arial"/>
        </w:rPr>
        <w:t>Cllr.</w:t>
      </w:r>
      <w:r>
        <w:rPr>
          <w:rFonts w:ascii="Arial" w:eastAsia="Arial" w:hAnsi="Arial" w:cs="Arial"/>
          <w:color w:val="FF0000"/>
        </w:rPr>
        <w:t xml:space="preserve"> </w:t>
      </w:r>
      <w:r w:rsidRPr="00E0496D">
        <w:rPr>
          <w:rFonts w:ascii="Arial" w:eastAsia="Arial" w:hAnsi="Arial" w:cs="Arial"/>
          <w:color w:val="000000" w:themeColor="text1"/>
        </w:rPr>
        <w:t>Haworth</w:t>
      </w:r>
      <w:r>
        <w:rPr>
          <w:rFonts w:ascii="Arial" w:eastAsia="Arial" w:hAnsi="Arial" w:cs="Arial"/>
        </w:rPr>
        <w:t xml:space="preserve"> reported on data </w:t>
      </w:r>
    </w:p>
    <w:p w14:paraId="0000004B" w14:textId="77777777" w:rsidR="00460783" w:rsidRDefault="000948AF">
      <w:pPr>
        <w:rPr>
          <w:rFonts w:ascii="Arial" w:eastAsia="Arial" w:hAnsi="Arial" w:cs="Arial"/>
        </w:rPr>
      </w:pPr>
      <w:r>
        <w:rPr>
          <w:rFonts w:ascii="Arial" w:eastAsia="Arial" w:hAnsi="Arial" w:cs="Arial"/>
        </w:rPr>
        <w:t xml:space="preserve">                collected since the last meeting. He has noted that data is changing in that if </w:t>
      </w:r>
    </w:p>
    <w:p w14:paraId="0000004C" w14:textId="77777777" w:rsidR="00460783" w:rsidRDefault="000948AF">
      <w:pPr>
        <w:rPr>
          <w:rFonts w:ascii="Arial" w:eastAsia="Arial" w:hAnsi="Arial" w:cs="Arial"/>
        </w:rPr>
      </w:pPr>
      <w:r>
        <w:rPr>
          <w:rFonts w:ascii="Arial" w:eastAsia="Arial" w:hAnsi="Arial" w:cs="Arial"/>
        </w:rPr>
        <w:lastRenderedPageBreak/>
        <w:t xml:space="preserve">                volume decreases, speeds appear to increase. The biggest concern is that the </w:t>
      </w:r>
    </w:p>
    <w:p w14:paraId="0000004D" w14:textId="77777777" w:rsidR="00460783" w:rsidRDefault="000948AF">
      <w:pPr>
        <w:rPr>
          <w:rFonts w:ascii="Arial" w:eastAsia="Arial" w:hAnsi="Arial" w:cs="Arial"/>
        </w:rPr>
      </w:pPr>
      <w:r>
        <w:rPr>
          <w:rFonts w:ascii="Arial" w:eastAsia="Arial" w:hAnsi="Arial" w:cs="Arial"/>
        </w:rPr>
        <w:t xml:space="preserve">                highest speeds often happen during the day/early evening, rather than </w:t>
      </w:r>
      <w:proofErr w:type="gramStart"/>
      <w:r>
        <w:rPr>
          <w:rFonts w:ascii="Arial" w:eastAsia="Arial" w:hAnsi="Arial" w:cs="Arial"/>
        </w:rPr>
        <w:t>night time</w:t>
      </w:r>
      <w:proofErr w:type="gramEnd"/>
      <w:r>
        <w:rPr>
          <w:rFonts w:ascii="Arial" w:eastAsia="Arial" w:hAnsi="Arial" w:cs="Arial"/>
        </w:rPr>
        <w:t xml:space="preserve"> </w:t>
      </w:r>
    </w:p>
    <w:p w14:paraId="0000004E" w14:textId="77777777" w:rsidR="00460783" w:rsidRDefault="000948AF">
      <w:pPr>
        <w:rPr>
          <w:rFonts w:ascii="Arial" w:eastAsia="Arial" w:hAnsi="Arial" w:cs="Arial"/>
        </w:rPr>
      </w:pPr>
      <w:r>
        <w:rPr>
          <w:rFonts w:ascii="Arial" w:eastAsia="Arial" w:hAnsi="Arial" w:cs="Arial"/>
        </w:rPr>
        <w:t xml:space="preserve">              </w:t>
      </w:r>
      <w:proofErr w:type="spellStart"/>
      <w:r>
        <w:rPr>
          <w:rFonts w:ascii="Arial" w:eastAsia="Arial" w:hAnsi="Arial" w:cs="Arial"/>
        </w:rPr>
        <w:t>eg</w:t>
      </w:r>
      <w:proofErr w:type="spellEnd"/>
      <w:r>
        <w:rPr>
          <w:rFonts w:ascii="Arial" w:eastAsia="Arial" w:hAnsi="Arial" w:cs="Arial"/>
        </w:rPr>
        <w:t xml:space="preserve"> speeds of 65-70mph recorded at 7pm. Cllr Haworth has no objection to </w:t>
      </w:r>
    </w:p>
    <w:p w14:paraId="0000004F" w14:textId="77777777" w:rsidR="00460783" w:rsidRDefault="000948AF">
      <w:pPr>
        <w:rPr>
          <w:rFonts w:ascii="Arial" w:eastAsia="Arial" w:hAnsi="Arial" w:cs="Arial"/>
        </w:rPr>
      </w:pPr>
      <w:r>
        <w:rPr>
          <w:rFonts w:ascii="Arial" w:eastAsia="Arial" w:hAnsi="Arial" w:cs="Arial"/>
        </w:rPr>
        <w:t xml:space="preserve">              continuing data collection but is disappointed that no traffic calming </w:t>
      </w:r>
    </w:p>
    <w:p w14:paraId="00000050" w14:textId="77777777" w:rsidR="00460783" w:rsidRDefault="000948AF">
      <w:pPr>
        <w:rPr>
          <w:rFonts w:ascii="Arial" w:eastAsia="Arial" w:hAnsi="Arial" w:cs="Arial"/>
        </w:rPr>
      </w:pPr>
      <w:r>
        <w:rPr>
          <w:rFonts w:ascii="Arial" w:eastAsia="Arial" w:hAnsi="Arial" w:cs="Arial"/>
        </w:rPr>
        <w:t xml:space="preserve">              measures are seen as necessary in </w:t>
      </w:r>
      <w:proofErr w:type="spellStart"/>
      <w:r>
        <w:rPr>
          <w:rFonts w:ascii="Arial" w:eastAsia="Arial" w:hAnsi="Arial" w:cs="Arial"/>
        </w:rPr>
        <w:t>Wixford’s</w:t>
      </w:r>
      <w:proofErr w:type="spellEnd"/>
      <w:r>
        <w:rPr>
          <w:rFonts w:ascii="Arial" w:eastAsia="Arial" w:hAnsi="Arial" w:cs="Arial"/>
        </w:rPr>
        <w:t xml:space="preserve"> circumstances. It was suggested </w:t>
      </w:r>
    </w:p>
    <w:p w14:paraId="00000051" w14:textId="77777777" w:rsidR="00460783" w:rsidRDefault="000948AF">
      <w:pPr>
        <w:rPr>
          <w:rFonts w:ascii="Arial" w:eastAsia="Arial" w:hAnsi="Arial" w:cs="Arial"/>
        </w:rPr>
      </w:pPr>
      <w:r>
        <w:rPr>
          <w:rFonts w:ascii="Arial" w:eastAsia="Arial" w:hAnsi="Arial" w:cs="Arial"/>
        </w:rPr>
        <w:t xml:space="preserve">              that perhaps The Royal Society for the Prevention of Accidents should be provided </w:t>
      </w:r>
    </w:p>
    <w:p w14:paraId="00000052" w14:textId="77777777" w:rsidR="00460783" w:rsidRDefault="000948AF">
      <w:pPr>
        <w:rPr>
          <w:rFonts w:ascii="Arial" w:eastAsia="Arial" w:hAnsi="Arial" w:cs="Arial"/>
        </w:rPr>
      </w:pPr>
      <w:r>
        <w:rPr>
          <w:rFonts w:ascii="Arial" w:eastAsia="Arial" w:hAnsi="Arial" w:cs="Arial"/>
        </w:rPr>
        <w:t xml:space="preserve">              with data and their advice requested.</w:t>
      </w:r>
    </w:p>
    <w:p w14:paraId="00000053" w14:textId="77777777" w:rsidR="00460783" w:rsidRDefault="000948AF">
      <w:pPr>
        <w:rPr>
          <w:rFonts w:ascii="Arial" w:eastAsia="Arial" w:hAnsi="Arial" w:cs="Arial"/>
          <w:b/>
        </w:rPr>
      </w:pPr>
      <w:r>
        <w:rPr>
          <w:rFonts w:ascii="Arial" w:eastAsia="Arial" w:hAnsi="Arial" w:cs="Arial"/>
        </w:rPr>
        <w:t xml:space="preserve">          </w:t>
      </w:r>
      <w:r>
        <w:rPr>
          <w:rFonts w:ascii="Arial" w:eastAsia="Arial" w:hAnsi="Arial" w:cs="Arial"/>
          <w:b/>
        </w:rPr>
        <w:t xml:space="preserve"> </w:t>
      </w:r>
      <w:r>
        <w:rPr>
          <w:rFonts w:ascii="Arial" w:eastAsia="Arial" w:hAnsi="Arial" w:cs="Arial"/>
          <w:b/>
          <w:u w:val="single"/>
        </w:rPr>
        <w:t>(iii)</w:t>
      </w:r>
      <w:r>
        <w:rPr>
          <w:rFonts w:ascii="Arial" w:eastAsia="Arial" w:hAnsi="Arial" w:cs="Arial"/>
          <w:u w:val="single"/>
        </w:rPr>
        <w:t xml:space="preserve"> Three Horseshoes: signage/excessive lighting: see above under </w:t>
      </w:r>
      <w:r>
        <w:rPr>
          <w:rFonts w:ascii="Arial" w:eastAsia="Arial" w:hAnsi="Arial" w:cs="Arial"/>
          <w:b/>
          <w:u w:val="single"/>
        </w:rPr>
        <w:t>5(</w:t>
      </w:r>
      <w:proofErr w:type="spellStart"/>
      <w:r>
        <w:rPr>
          <w:rFonts w:ascii="Arial" w:eastAsia="Arial" w:hAnsi="Arial" w:cs="Arial"/>
          <w:b/>
          <w:u w:val="single"/>
        </w:rPr>
        <w:t>i</w:t>
      </w:r>
      <w:proofErr w:type="spellEnd"/>
      <w:r>
        <w:rPr>
          <w:rFonts w:ascii="Arial" w:eastAsia="Arial" w:hAnsi="Arial" w:cs="Arial"/>
          <w:b/>
          <w:u w:val="single"/>
        </w:rPr>
        <w:t>)</w:t>
      </w:r>
    </w:p>
    <w:p w14:paraId="00000054" w14:textId="77777777" w:rsidR="00460783" w:rsidRDefault="000948AF">
      <w:pPr>
        <w:rPr>
          <w:rFonts w:ascii="Arial" w:eastAsia="Arial" w:hAnsi="Arial" w:cs="Arial"/>
          <w:u w:val="single"/>
        </w:rPr>
      </w:pPr>
      <w:r>
        <w:rPr>
          <w:rFonts w:ascii="Arial" w:eastAsia="Arial" w:hAnsi="Arial" w:cs="Arial"/>
        </w:rPr>
        <w:t xml:space="preserve">          </w:t>
      </w:r>
      <w:r>
        <w:rPr>
          <w:rFonts w:ascii="Arial" w:eastAsia="Arial" w:hAnsi="Arial" w:cs="Arial"/>
          <w:b/>
        </w:rPr>
        <w:t xml:space="preserve"> (iv)</w:t>
      </w:r>
      <w:r>
        <w:rPr>
          <w:rFonts w:ascii="Arial" w:eastAsia="Arial" w:hAnsi="Arial" w:cs="Arial"/>
        </w:rPr>
        <w:t xml:space="preserve"> </w:t>
      </w:r>
      <w:r>
        <w:rPr>
          <w:rFonts w:ascii="Arial" w:eastAsia="Arial" w:hAnsi="Arial" w:cs="Arial"/>
          <w:u w:val="single"/>
        </w:rPr>
        <w:t>Cycleway from Salford Priors</w:t>
      </w:r>
    </w:p>
    <w:p w14:paraId="00000055" w14:textId="77777777" w:rsidR="00460783" w:rsidRDefault="000948AF">
      <w:pPr>
        <w:ind w:left="720"/>
        <w:rPr>
          <w:rFonts w:ascii="Arial" w:eastAsia="Arial" w:hAnsi="Arial" w:cs="Arial"/>
        </w:rPr>
      </w:pPr>
      <w:r>
        <w:rPr>
          <w:rFonts w:ascii="Arial" w:eastAsia="Arial" w:hAnsi="Arial" w:cs="Arial"/>
        </w:rPr>
        <w:t>Cllr Fryer, as the Parish Council’s representative</w:t>
      </w:r>
      <w:r>
        <w:rPr>
          <w:rFonts w:ascii="Arial" w:eastAsia="Arial" w:hAnsi="Arial" w:cs="Arial"/>
          <w:u w:val="single"/>
        </w:rPr>
        <w:t xml:space="preserve"> </w:t>
      </w:r>
      <w:r>
        <w:rPr>
          <w:rFonts w:ascii="Arial" w:eastAsia="Arial" w:hAnsi="Arial" w:cs="Arial"/>
        </w:rPr>
        <w:t>on the steering Committee, reported that the next meeting is on Thursday 14th November (</w:t>
      </w:r>
      <w:r>
        <w:rPr>
          <w:rFonts w:ascii="Arial" w:eastAsia="Arial" w:hAnsi="Arial" w:cs="Arial"/>
          <w:b/>
        </w:rPr>
        <w:t>NB since cancelled due to flooding)</w:t>
      </w:r>
      <w:r>
        <w:rPr>
          <w:rFonts w:ascii="Arial" w:eastAsia="Arial" w:hAnsi="Arial" w:cs="Arial"/>
        </w:rPr>
        <w:t xml:space="preserve">. The feasibility report has been issued by </w:t>
      </w:r>
      <w:proofErr w:type="spellStart"/>
      <w:r>
        <w:rPr>
          <w:rFonts w:ascii="Arial" w:eastAsia="Arial" w:hAnsi="Arial" w:cs="Arial"/>
        </w:rPr>
        <w:t>Sustrans</w:t>
      </w:r>
      <w:proofErr w:type="spellEnd"/>
      <w:r>
        <w:rPr>
          <w:rFonts w:ascii="Arial" w:eastAsia="Arial" w:hAnsi="Arial" w:cs="Arial"/>
        </w:rPr>
        <w:t xml:space="preserve"> but is not user friendly - lists of data with no conclusions. Cllr. Fryer is to request a form which can be used to report to Parish Councils.</w:t>
      </w:r>
    </w:p>
    <w:p w14:paraId="00000056" w14:textId="77777777" w:rsidR="00460783" w:rsidRDefault="000948AF">
      <w:pPr>
        <w:ind w:left="720"/>
        <w:rPr>
          <w:rFonts w:ascii="Arial" w:eastAsia="Arial" w:hAnsi="Arial" w:cs="Arial"/>
        </w:rPr>
      </w:pPr>
      <w:r>
        <w:rPr>
          <w:rFonts w:ascii="Arial" w:eastAsia="Arial" w:hAnsi="Arial" w:cs="Arial"/>
          <w:b/>
        </w:rPr>
        <w:t>(v)</w:t>
      </w:r>
      <w:r>
        <w:rPr>
          <w:rFonts w:ascii="Arial" w:eastAsia="Arial" w:hAnsi="Arial" w:cs="Arial"/>
        </w:rPr>
        <w:t xml:space="preserve"> </w:t>
      </w:r>
      <w:r>
        <w:rPr>
          <w:rFonts w:ascii="Arial" w:eastAsia="Arial" w:hAnsi="Arial" w:cs="Arial"/>
          <w:u w:val="single"/>
        </w:rPr>
        <w:t>Telephone Kiosk refurbishment</w:t>
      </w:r>
    </w:p>
    <w:p w14:paraId="00000057" w14:textId="77777777" w:rsidR="00460783" w:rsidRDefault="000948AF">
      <w:pPr>
        <w:ind w:left="720"/>
        <w:rPr>
          <w:rFonts w:ascii="Arial" w:eastAsia="Arial" w:hAnsi="Arial" w:cs="Arial"/>
        </w:rPr>
      </w:pPr>
      <w:r>
        <w:rPr>
          <w:rFonts w:ascii="Arial" w:eastAsia="Arial" w:hAnsi="Arial" w:cs="Arial"/>
        </w:rPr>
        <w:t>No report available as being dealt with by Cllr. Morris. Cllr.</w:t>
      </w:r>
      <w:r w:rsidRPr="00E0496D">
        <w:rPr>
          <w:rFonts w:ascii="Arial" w:eastAsia="Arial" w:hAnsi="Arial" w:cs="Arial"/>
          <w:color w:val="000000" w:themeColor="text1"/>
        </w:rPr>
        <w:t xml:space="preserve"> Haworth </w:t>
      </w:r>
      <w:r>
        <w:rPr>
          <w:rFonts w:ascii="Arial" w:eastAsia="Arial" w:hAnsi="Arial" w:cs="Arial"/>
        </w:rPr>
        <w:t>summarised the position to date for members of the public who had requested information, and complications due to it being Listed. It was agreed that it is currently an eyesore, and action needs to be taken to remedy the situation.</w:t>
      </w:r>
    </w:p>
    <w:p w14:paraId="00000058" w14:textId="77777777" w:rsidR="00460783" w:rsidRDefault="00460783">
      <w:pPr>
        <w:ind w:left="720"/>
        <w:rPr>
          <w:rFonts w:ascii="Arial" w:eastAsia="Arial" w:hAnsi="Arial" w:cs="Arial"/>
        </w:rPr>
      </w:pPr>
    </w:p>
    <w:p w14:paraId="00000059" w14:textId="77777777" w:rsidR="00460783" w:rsidRDefault="000948AF">
      <w:pPr>
        <w:rPr>
          <w:rFonts w:ascii="Arial" w:eastAsia="Arial" w:hAnsi="Arial" w:cs="Arial"/>
        </w:rPr>
      </w:pPr>
      <w:r>
        <w:rPr>
          <w:rFonts w:ascii="Arial" w:eastAsia="Arial" w:hAnsi="Arial" w:cs="Arial"/>
          <w:b/>
        </w:rPr>
        <w:t xml:space="preserve">9.  </w:t>
      </w:r>
      <w:r>
        <w:rPr>
          <w:rFonts w:ascii="Arial" w:eastAsia="Arial" w:hAnsi="Arial" w:cs="Arial"/>
          <w:b/>
          <w:u w:val="single"/>
        </w:rPr>
        <w:t>Finance</w:t>
      </w:r>
    </w:p>
    <w:p w14:paraId="0000005A" w14:textId="77777777" w:rsidR="00460783" w:rsidRDefault="000948AF">
      <w:pPr>
        <w:rPr>
          <w:rFonts w:ascii="Arial" w:eastAsia="Arial" w:hAnsi="Arial" w:cs="Arial"/>
        </w:rPr>
      </w:pPr>
      <w:r>
        <w:rPr>
          <w:rFonts w:ascii="Arial" w:eastAsia="Arial" w:hAnsi="Arial" w:cs="Arial"/>
        </w:rPr>
        <w:t xml:space="preserve">    (</w:t>
      </w:r>
      <w:proofErr w:type="spellStart"/>
      <w:r>
        <w:rPr>
          <w:rFonts w:ascii="Arial" w:eastAsia="Arial" w:hAnsi="Arial" w:cs="Arial"/>
        </w:rPr>
        <w:t>i</w:t>
      </w:r>
      <w:proofErr w:type="spellEnd"/>
      <w:r>
        <w:rPr>
          <w:rFonts w:ascii="Arial" w:eastAsia="Arial" w:hAnsi="Arial" w:cs="Arial"/>
        </w:rPr>
        <w:t>) The following accounts were approved for payment and cheque signed accordingly:</w:t>
      </w:r>
    </w:p>
    <w:p w14:paraId="0000005B" w14:textId="77777777" w:rsidR="00460783" w:rsidRDefault="000948AF">
      <w:pPr>
        <w:numPr>
          <w:ilvl w:val="0"/>
          <w:numId w:val="3"/>
        </w:numPr>
        <w:rPr>
          <w:rFonts w:ascii="Arial" w:eastAsia="Arial" w:hAnsi="Arial" w:cs="Arial"/>
        </w:rPr>
      </w:pPr>
      <w:r>
        <w:rPr>
          <w:rFonts w:ascii="Arial" w:eastAsia="Arial" w:hAnsi="Arial" w:cs="Arial"/>
        </w:rPr>
        <w:t>Clerk salary September/October: £334.00 (no PAYE or office expenses)</w:t>
      </w:r>
    </w:p>
    <w:p w14:paraId="0000005C" w14:textId="77777777" w:rsidR="00460783" w:rsidRDefault="000948AF">
      <w:pPr>
        <w:rPr>
          <w:rFonts w:ascii="Arial" w:eastAsia="Arial" w:hAnsi="Arial" w:cs="Arial"/>
        </w:rPr>
      </w:pPr>
      <w:r>
        <w:rPr>
          <w:rFonts w:ascii="Arial" w:eastAsia="Arial" w:hAnsi="Arial" w:cs="Arial"/>
        </w:rPr>
        <w:t xml:space="preserve">    (ii) Monthly direct debit payments of £6 (</w:t>
      </w:r>
      <w:proofErr w:type="spellStart"/>
      <w:r>
        <w:rPr>
          <w:rFonts w:ascii="Arial" w:eastAsia="Arial" w:hAnsi="Arial" w:cs="Arial"/>
        </w:rPr>
        <w:t>inc</w:t>
      </w:r>
      <w:proofErr w:type="spellEnd"/>
      <w:r>
        <w:rPr>
          <w:rFonts w:ascii="Arial" w:eastAsia="Arial" w:hAnsi="Arial" w:cs="Arial"/>
        </w:rPr>
        <w:t xml:space="preserve"> £1 VAT) to </w:t>
      </w:r>
      <w:proofErr w:type="spellStart"/>
      <w:r>
        <w:rPr>
          <w:rFonts w:ascii="Arial" w:eastAsia="Arial" w:hAnsi="Arial" w:cs="Arial"/>
        </w:rPr>
        <w:t>Payroo</w:t>
      </w:r>
      <w:proofErr w:type="spellEnd"/>
      <w:r>
        <w:rPr>
          <w:rFonts w:ascii="Arial" w:eastAsia="Arial" w:hAnsi="Arial" w:cs="Arial"/>
        </w:rPr>
        <w:t xml:space="preserve"> for PAYE software were </w:t>
      </w:r>
    </w:p>
    <w:p w14:paraId="0000005D" w14:textId="77777777" w:rsidR="00460783" w:rsidRDefault="000948AF">
      <w:pPr>
        <w:rPr>
          <w:rFonts w:ascii="Arial" w:eastAsia="Arial" w:hAnsi="Arial" w:cs="Arial"/>
        </w:rPr>
      </w:pPr>
      <w:r>
        <w:rPr>
          <w:rFonts w:ascii="Arial" w:eastAsia="Arial" w:hAnsi="Arial" w:cs="Arial"/>
        </w:rPr>
        <w:t xml:space="preserve">         noted, and invoices initialled.</w:t>
      </w:r>
    </w:p>
    <w:p w14:paraId="0000005E" w14:textId="77777777" w:rsidR="00460783" w:rsidRDefault="000948AF">
      <w:pPr>
        <w:rPr>
          <w:rFonts w:ascii="Arial" w:eastAsia="Arial" w:hAnsi="Arial" w:cs="Arial"/>
        </w:rPr>
      </w:pPr>
      <w:r>
        <w:rPr>
          <w:rFonts w:ascii="Arial" w:eastAsia="Arial" w:hAnsi="Arial" w:cs="Arial"/>
        </w:rPr>
        <w:t xml:space="preserve">   (iii) Payment online of the invoice from </w:t>
      </w:r>
      <w:proofErr w:type="spellStart"/>
      <w:r>
        <w:rPr>
          <w:rFonts w:ascii="Arial" w:eastAsia="Arial" w:hAnsi="Arial" w:cs="Arial"/>
        </w:rPr>
        <w:t>Sustrans</w:t>
      </w:r>
      <w:proofErr w:type="spellEnd"/>
      <w:r>
        <w:rPr>
          <w:rFonts w:ascii="Arial" w:eastAsia="Arial" w:hAnsi="Arial" w:cs="Arial"/>
        </w:rPr>
        <w:t xml:space="preserve"> of £300 plus £60 </w:t>
      </w:r>
      <w:proofErr w:type="gramStart"/>
      <w:r>
        <w:rPr>
          <w:rFonts w:ascii="Arial" w:eastAsia="Arial" w:hAnsi="Arial" w:cs="Arial"/>
        </w:rPr>
        <w:t>VAT  was</w:t>
      </w:r>
      <w:proofErr w:type="gramEnd"/>
      <w:r>
        <w:rPr>
          <w:rFonts w:ascii="Arial" w:eastAsia="Arial" w:hAnsi="Arial" w:cs="Arial"/>
        </w:rPr>
        <w:t xml:space="preserve"> noted being </w:t>
      </w:r>
    </w:p>
    <w:p w14:paraId="0000005F" w14:textId="77777777" w:rsidR="00460783" w:rsidRDefault="000948AF">
      <w:pPr>
        <w:rPr>
          <w:rFonts w:ascii="Arial" w:eastAsia="Arial" w:hAnsi="Arial" w:cs="Arial"/>
        </w:rPr>
      </w:pPr>
      <w:r>
        <w:rPr>
          <w:rFonts w:ascii="Arial" w:eastAsia="Arial" w:hAnsi="Arial" w:cs="Arial"/>
        </w:rPr>
        <w:t xml:space="preserve">        the agreed contribution to the Cycleway feasibility study and invoice initialled.</w:t>
      </w:r>
    </w:p>
    <w:p w14:paraId="00000060" w14:textId="77777777" w:rsidR="00460783" w:rsidRDefault="000948AF">
      <w:pPr>
        <w:rPr>
          <w:rFonts w:ascii="Arial" w:eastAsia="Arial" w:hAnsi="Arial" w:cs="Arial"/>
        </w:rPr>
      </w:pPr>
      <w:r>
        <w:rPr>
          <w:rFonts w:ascii="Arial" w:eastAsia="Arial" w:hAnsi="Arial" w:cs="Arial"/>
        </w:rPr>
        <w:t xml:space="preserve">   (iv) Receipt of the Precept second instalment of £3500.00 was noted (26/09/2019)</w:t>
      </w:r>
    </w:p>
    <w:p w14:paraId="00000061" w14:textId="77777777" w:rsidR="00460783" w:rsidRDefault="000948AF">
      <w:pPr>
        <w:rPr>
          <w:rFonts w:ascii="Arial" w:eastAsia="Arial" w:hAnsi="Arial" w:cs="Arial"/>
        </w:rPr>
      </w:pPr>
      <w:r>
        <w:rPr>
          <w:rFonts w:ascii="Arial" w:eastAsia="Arial" w:hAnsi="Arial" w:cs="Arial"/>
        </w:rPr>
        <w:t xml:space="preserve">   (v) Accounts reconciliation to 31st October 2019 was noted.</w:t>
      </w:r>
    </w:p>
    <w:p w14:paraId="00000062" w14:textId="77777777" w:rsidR="00460783" w:rsidRDefault="00460783">
      <w:pPr>
        <w:rPr>
          <w:rFonts w:ascii="Arial" w:eastAsia="Arial" w:hAnsi="Arial" w:cs="Arial"/>
        </w:rPr>
      </w:pPr>
    </w:p>
    <w:p w14:paraId="00000063" w14:textId="77777777" w:rsidR="00460783" w:rsidRDefault="000948AF">
      <w:pPr>
        <w:rPr>
          <w:rFonts w:ascii="Arial" w:eastAsia="Arial" w:hAnsi="Arial" w:cs="Arial"/>
          <w:b/>
          <w:u w:val="single"/>
        </w:rPr>
      </w:pPr>
      <w:r>
        <w:rPr>
          <w:rFonts w:ascii="Arial" w:eastAsia="Arial" w:hAnsi="Arial" w:cs="Arial"/>
          <w:b/>
        </w:rPr>
        <w:t xml:space="preserve">9. </w:t>
      </w:r>
      <w:r>
        <w:rPr>
          <w:rFonts w:ascii="Arial" w:eastAsia="Arial" w:hAnsi="Arial" w:cs="Arial"/>
          <w:b/>
          <w:u w:val="single"/>
        </w:rPr>
        <w:t>Planning. The following applications were reported:</w:t>
      </w:r>
    </w:p>
    <w:p w14:paraId="00000064" w14:textId="77777777" w:rsidR="00460783" w:rsidRDefault="000948AF">
      <w:pPr>
        <w:rPr>
          <w:rFonts w:ascii="Arial" w:eastAsia="Arial" w:hAnsi="Arial" w:cs="Arial"/>
        </w:rPr>
      </w:pPr>
      <w:r>
        <w:rPr>
          <w:rFonts w:ascii="Arial" w:eastAsia="Arial" w:hAnsi="Arial" w:cs="Arial"/>
          <w:u w:val="single"/>
        </w:rPr>
        <w:t>(</w:t>
      </w:r>
      <w:proofErr w:type="spellStart"/>
      <w:r>
        <w:rPr>
          <w:rFonts w:ascii="Arial" w:eastAsia="Arial" w:hAnsi="Arial" w:cs="Arial"/>
          <w:u w:val="single"/>
        </w:rPr>
        <w:t>i</w:t>
      </w:r>
      <w:proofErr w:type="spellEnd"/>
      <w:r>
        <w:rPr>
          <w:rFonts w:ascii="Arial" w:eastAsia="Arial" w:hAnsi="Arial" w:cs="Arial"/>
          <w:u w:val="single"/>
        </w:rPr>
        <w:t xml:space="preserve">) </w:t>
      </w:r>
      <w:proofErr w:type="spellStart"/>
      <w:r>
        <w:rPr>
          <w:rFonts w:ascii="Arial" w:eastAsia="Arial" w:hAnsi="Arial" w:cs="Arial"/>
          <w:u w:val="single"/>
        </w:rPr>
        <w:t>Wixford</w:t>
      </w:r>
      <w:proofErr w:type="spellEnd"/>
      <w:r>
        <w:rPr>
          <w:rFonts w:ascii="Arial" w:eastAsia="Arial" w:hAnsi="Arial" w:cs="Arial"/>
          <w:u w:val="single"/>
        </w:rPr>
        <w:t xml:space="preserve"> </w:t>
      </w:r>
      <w:proofErr w:type="spellStart"/>
      <w:proofErr w:type="gramStart"/>
      <w:r>
        <w:rPr>
          <w:rFonts w:ascii="Arial" w:eastAsia="Arial" w:hAnsi="Arial" w:cs="Arial"/>
          <w:u w:val="single"/>
        </w:rPr>
        <w:t>Grange:</w:t>
      </w:r>
      <w:r>
        <w:rPr>
          <w:rFonts w:ascii="Arial" w:eastAsia="Arial" w:hAnsi="Arial" w:cs="Arial"/>
        </w:rPr>
        <w:t>retrospective</w:t>
      </w:r>
      <w:proofErr w:type="spellEnd"/>
      <w:proofErr w:type="gramEnd"/>
      <w:r>
        <w:rPr>
          <w:rFonts w:ascii="Arial" w:eastAsia="Arial" w:hAnsi="Arial" w:cs="Arial"/>
        </w:rPr>
        <w:t xml:space="preserve"> application for sign (19/02107/ADV). It was confirmed that the Parish Council lodged an objection based on the size of the sign and its dominance in the centre of the village (application for permanent advertisement posters was withdrawn) Consent was </w:t>
      </w:r>
      <w:r>
        <w:rPr>
          <w:rFonts w:ascii="Arial" w:eastAsia="Arial" w:hAnsi="Arial" w:cs="Arial"/>
          <w:b/>
        </w:rPr>
        <w:t>refused</w:t>
      </w:r>
      <w:r>
        <w:rPr>
          <w:rFonts w:ascii="Arial" w:eastAsia="Arial" w:hAnsi="Arial" w:cs="Arial"/>
        </w:rPr>
        <w:t xml:space="preserve"> (14/10/2019). It is understood that the applicant will appeal.</w:t>
      </w:r>
    </w:p>
    <w:p w14:paraId="00000065" w14:textId="77777777" w:rsidR="00460783" w:rsidRDefault="000948AF">
      <w:pPr>
        <w:rPr>
          <w:rFonts w:ascii="Arial" w:eastAsia="Arial" w:hAnsi="Arial" w:cs="Arial"/>
          <w:u w:val="single"/>
        </w:rPr>
      </w:pPr>
      <w:r>
        <w:rPr>
          <w:rFonts w:ascii="Arial" w:eastAsia="Arial" w:hAnsi="Arial" w:cs="Arial"/>
        </w:rPr>
        <w:t>(ii)</w:t>
      </w:r>
      <w:proofErr w:type="spellStart"/>
      <w:r>
        <w:rPr>
          <w:rFonts w:ascii="Arial" w:eastAsia="Arial" w:hAnsi="Arial" w:cs="Arial"/>
          <w:u w:val="single"/>
        </w:rPr>
        <w:t>Oversley</w:t>
      </w:r>
      <w:proofErr w:type="spellEnd"/>
      <w:r>
        <w:rPr>
          <w:rFonts w:ascii="Arial" w:eastAsia="Arial" w:hAnsi="Arial" w:cs="Arial"/>
          <w:u w:val="single"/>
        </w:rPr>
        <w:t xml:space="preserve"> Castle:</w:t>
      </w:r>
    </w:p>
    <w:p w14:paraId="00000066" w14:textId="77777777" w:rsidR="00460783" w:rsidRDefault="000948AF">
      <w:pPr>
        <w:numPr>
          <w:ilvl w:val="0"/>
          <w:numId w:val="2"/>
        </w:numPr>
        <w:rPr>
          <w:rFonts w:ascii="Arial" w:eastAsia="Arial" w:hAnsi="Arial" w:cs="Arial"/>
        </w:rPr>
      </w:pPr>
      <w:r>
        <w:rPr>
          <w:rFonts w:ascii="Arial" w:eastAsia="Arial" w:hAnsi="Arial" w:cs="Arial"/>
        </w:rPr>
        <w:t>Former Greenhouse: 19/02475/FUL (Mr. Sam Taylor) - amended plans for new dwelling.</w:t>
      </w:r>
    </w:p>
    <w:p w14:paraId="00000067" w14:textId="77777777" w:rsidR="00460783" w:rsidRDefault="000948AF">
      <w:pPr>
        <w:numPr>
          <w:ilvl w:val="0"/>
          <w:numId w:val="2"/>
        </w:numPr>
        <w:rPr>
          <w:rFonts w:ascii="Arial" w:eastAsia="Arial" w:hAnsi="Arial" w:cs="Arial"/>
        </w:rPr>
      </w:pPr>
      <w:proofErr w:type="spellStart"/>
      <w:r>
        <w:rPr>
          <w:rFonts w:ascii="Arial" w:eastAsia="Arial" w:hAnsi="Arial" w:cs="Arial"/>
        </w:rPr>
        <w:t>Oversley</w:t>
      </w:r>
      <w:proofErr w:type="spellEnd"/>
      <w:r>
        <w:rPr>
          <w:rFonts w:ascii="Arial" w:eastAsia="Arial" w:hAnsi="Arial" w:cs="Arial"/>
        </w:rPr>
        <w:t xml:space="preserve"> Castle: 19/02478/FUL - replacement dwelling, attached guest annexe </w:t>
      </w:r>
      <w:proofErr w:type="gramStart"/>
      <w:r>
        <w:rPr>
          <w:rFonts w:ascii="Arial" w:eastAsia="Arial" w:hAnsi="Arial" w:cs="Arial"/>
        </w:rPr>
        <w:t>etc.(</w:t>
      </w:r>
      <w:proofErr w:type="gramEnd"/>
      <w:r>
        <w:rPr>
          <w:rFonts w:ascii="Arial" w:eastAsia="Arial" w:hAnsi="Arial" w:cs="Arial"/>
        </w:rPr>
        <w:t xml:space="preserve">Mr. Piers </w:t>
      </w:r>
      <w:proofErr w:type="spellStart"/>
      <w:r>
        <w:rPr>
          <w:rFonts w:ascii="Arial" w:eastAsia="Arial" w:hAnsi="Arial" w:cs="Arial"/>
        </w:rPr>
        <w:t>Daniell</w:t>
      </w:r>
      <w:proofErr w:type="spellEnd"/>
      <w:r>
        <w:rPr>
          <w:rFonts w:ascii="Arial" w:eastAsia="Arial" w:hAnsi="Arial" w:cs="Arial"/>
        </w:rPr>
        <w:t>)</w:t>
      </w:r>
    </w:p>
    <w:p w14:paraId="00000068" w14:textId="77777777" w:rsidR="00460783" w:rsidRDefault="000948AF">
      <w:pPr>
        <w:ind w:left="720"/>
        <w:rPr>
          <w:rFonts w:ascii="Arial" w:eastAsia="Arial" w:hAnsi="Arial" w:cs="Arial"/>
        </w:rPr>
      </w:pPr>
      <w:r>
        <w:rPr>
          <w:rFonts w:ascii="Arial" w:eastAsia="Arial" w:hAnsi="Arial" w:cs="Arial"/>
        </w:rPr>
        <w:t>The Parish Council has raised no objection in principle to the applications, subject to various conditions i.e. re concerns over light pollution and access for construction traffic (both applications) and improved access to countryside (19/02478/FUL). The full comments can be viewed at stratford.gov.uk/</w:t>
      </w:r>
      <w:proofErr w:type="spellStart"/>
      <w:r>
        <w:rPr>
          <w:rFonts w:ascii="Arial" w:eastAsia="Arial" w:hAnsi="Arial" w:cs="Arial"/>
        </w:rPr>
        <w:t>eplanning</w:t>
      </w:r>
      <w:proofErr w:type="spellEnd"/>
      <w:r>
        <w:rPr>
          <w:rFonts w:ascii="Arial" w:eastAsia="Arial" w:hAnsi="Arial" w:cs="Arial"/>
        </w:rPr>
        <w:t xml:space="preserve"> under “Consultations”.</w:t>
      </w:r>
    </w:p>
    <w:p w14:paraId="00000069" w14:textId="77777777" w:rsidR="00460783" w:rsidRDefault="00460783">
      <w:pPr>
        <w:rPr>
          <w:rFonts w:ascii="Arial" w:eastAsia="Arial" w:hAnsi="Arial" w:cs="Arial"/>
        </w:rPr>
      </w:pPr>
    </w:p>
    <w:p w14:paraId="0000006A" w14:textId="77777777" w:rsidR="00460783" w:rsidRDefault="000948AF">
      <w:pPr>
        <w:rPr>
          <w:rFonts w:ascii="Arial" w:eastAsia="Arial" w:hAnsi="Arial" w:cs="Arial"/>
        </w:rPr>
      </w:pPr>
      <w:r>
        <w:rPr>
          <w:rFonts w:ascii="Arial" w:eastAsia="Arial" w:hAnsi="Arial" w:cs="Arial"/>
          <w:b/>
        </w:rPr>
        <w:t xml:space="preserve">10. </w:t>
      </w:r>
      <w:r>
        <w:rPr>
          <w:rFonts w:ascii="Arial" w:eastAsia="Arial" w:hAnsi="Arial" w:cs="Arial"/>
          <w:b/>
          <w:u w:val="single"/>
        </w:rPr>
        <w:t xml:space="preserve">To deal with any correspondence: </w:t>
      </w:r>
      <w:r>
        <w:rPr>
          <w:rFonts w:ascii="Arial" w:eastAsia="Arial" w:hAnsi="Arial" w:cs="Arial"/>
        </w:rPr>
        <w:t xml:space="preserve">the proposed charge for collection of Green Waste </w:t>
      </w:r>
    </w:p>
    <w:p w14:paraId="0000006B" w14:textId="77777777" w:rsidR="00460783" w:rsidRDefault="000948AF">
      <w:pPr>
        <w:rPr>
          <w:rFonts w:ascii="Arial" w:eastAsia="Arial" w:hAnsi="Arial" w:cs="Arial"/>
        </w:rPr>
      </w:pPr>
      <w:r>
        <w:rPr>
          <w:rFonts w:ascii="Arial" w:eastAsia="Arial" w:hAnsi="Arial" w:cs="Arial"/>
        </w:rPr>
        <w:t xml:space="preserve">      was dealt with under </w:t>
      </w:r>
      <w:r>
        <w:rPr>
          <w:rFonts w:ascii="Arial" w:eastAsia="Arial" w:hAnsi="Arial" w:cs="Arial"/>
          <w:b/>
        </w:rPr>
        <w:t xml:space="preserve">para 4 </w:t>
      </w:r>
      <w:r>
        <w:rPr>
          <w:rFonts w:ascii="Arial" w:eastAsia="Arial" w:hAnsi="Arial" w:cs="Arial"/>
        </w:rPr>
        <w:t xml:space="preserve">above. (The Parish Council has since responded to the consultation objecting to the proposed charge which it is felt will lead to more garden bonfires, and fly tipping.) </w:t>
      </w:r>
    </w:p>
    <w:p w14:paraId="0000006C" w14:textId="77777777" w:rsidR="00460783" w:rsidRDefault="00460783">
      <w:pPr>
        <w:rPr>
          <w:rFonts w:ascii="Arial" w:eastAsia="Arial" w:hAnsi="Arial" w:cs="Arial"/>
        </w:rPr>
      </w:pPr>
    </w:p>
    <w:p w14:paraId="0000006D" w14:textId="77777777" w:rsidR="00460783" w:rsidRDefault="000948AF">
      <w:pPr>
        <w:rPr>
          <w:rFonts w:ascii="Arial" w:eastAsia="Arial" w:hAnsi="Arial" w:cs="Arial"/>
          <w:b/>
          <w:u w:val="single"/>
        </w:rPr>
      </w:pPr>
      <w:r>
        <w:rPr>
          <w:rFonts w:ascii="Arial" w:eastAsia="Arial" w:hAnsi="Arial" w:cs="Arial"/>
          <w:b/>
          <w:u w:val="single"/>
        </w:rPr>
        <w:t>11. Any other business</w:t>
      </w:r>
    </w:p>
    <w:p w14:paraId="0000006E" w14:textId="77777777" w:rsidR="00460783" w:rsidRDefault="000948AF">
      <w:pPr>
        <w:rPr>
          <w:rFonts w:ascii="Arial" w:eastAsia="Arial" w:hAnsi="Arial" w:cs="Arial"/>
        </w:rPr>
      </w:pPr>
      <w:r>
        <w:rPr>
          <w:rFonts w:ascii="Arial" w:eastAsia="Arial" w:hAnsi="Arial" w:cs="Arial"/>
        </w:rPr>
        <w:lastRenderedPageBreak/>
        <w:t>There was none.</w:t>
      </w:r>
    </w:p>
    <w:p w14:paraId="0000006F" w14:textId="77777777" w:rsidR="00460783" w:rsidRDefault="00460783">
      <w:pPr>
        <w:rPr>
          <w:rFonts w:ascii="Arial" w:eastAsia="Arial" w:hAnsi="Arial" w:cs="Arial"/>
        </w:rPr>
      </w:pPr>
    </w:p>
    <w:p w14:paraId="00000070" w14:textId="77777777" w:rsidR="00460783" w:rsidRDefault="000948AF">
      <w:pPr>
        <w:rPr>
          <w:rFonts w:ascii="Arial" w:eastAsia="Arial" w:hAnsi="Arial" w:cs="Arial"/>
          <w:b/>
        </w:rPr>
      </w:pPr>
      <w:r>
        <w:rPr>
          <w:rFonts w:ascii="Arial" w:eastAsia="Arial" w:hAnsi="Arial" w:cs="Arial"/>
          <w:b/>
        </w:rPr>
        <w:t>The meeting was declared closed at 9.15 pm</w:t>
      </w:r>
    </w:p>
    <w:p w14:paraId="00000071" w14:textId="77777777" w:rsidR="00460783" w:rsidRDefault="00460783">
      <w:pPr>
        <w:rPr>
          <w:rFonts w:ascii="Arial" w:eastAsia="Arial" w:hAnsi="Arial" w:cs="Arial"/>
        </w:rPr>
      </w:pPr>
    </w:p>
    <w:p w14:paraId="00000072" w14:textId="77777777" w:rsidR="00460783" w:rsidRDefault="00460783">
      <w:pPr>
        <w:rPr>
          <w:rFonts w:ascii="Arial" w:eastAsia="Arial" w:hAnsi="Arial" w:cs="Arial"/>
        </w:rPr>
      </w:pPr>
    </w:p>
    <w:p w14:paraId="00000073" w14:textId="77777777" w:rsidR="00460783" w:rsidRDefault="00460783">
      <w:pPr>
        <w:rPr>
          <w:rFonts w:ascii="Arial" w:eastAsia="Arial" w:hAnsi="Arial" w:cs="Arial"/>
        </w:rPr>
      </w:pPr>
    </w:p>
    <w:p w14:paraId="00000074" w14:textId="77777777" w:rsidR="00460783" w:rsidRDefault="000948AF">
      <w:pPr>
        <w:rPr>
          <w:rFonts w:ascii="Arial" w:eastAsia="Arial" w:hAnsi="Arial" w:cs="Arial"/>
        </w:rPr>
      </w:pPr>
      <w:r>
        <w:rPr>
          <w:rFonts w:ascii="Arial" w:eastAsia="Arial" w:hAnsi="Arial" w:cs="Arial"/>
        </w:rPr>
        <w:t xml:space="preserve">   </w:t>
      </w:r>
    </w:p>
    <w:p w14:paraId="00000075" w14:textId="77777777" w:rsidR="00460783" w:rsidRDefault="00460783">
      <w:pPr>
        <w:ind w:left="720"/>
        <w:rPr>
          <w:rFonts w:ascii="Arial" w:eastAsia="Arial" w:hAnsi="Arial" w:cs="Arial"/>
        </w:rPr>
      </w:pPr>
    </w:p>
    <w:p w14:paraId="00000076" w14:textId="77777777" w:rsidR="00460783" w:rsidRDefault="00460783">
      <w:pPr>
        <w:ind w:left="720"/>
        <w:rPr>
          <w:rFonts w:ascii="Arial" w:eastAsia="Arial" w:hAnsi="Arial" w:cs="Arial"/>
        </w:rPr>
      </w:pPr>
    </w:p>
    <w:p w14:paraId="00000077" w14:textId="77777777" w:rsidR="00460783" w:rsidRDefault="00460783">
      <w:pPr>
        <w:ind w:left="720"/>
        <w:rPr>
          <w:rFonts w:ascii="Arial" w:eastAsia="Arial" w:hAnsi="Arial" w:cs="Arial"/>
        </w:rPr>
      </w:pPr>
    </w:p>
    <w:p w14:paraId="00000078" w14:textId="77777777" w:rsidR="00460783" w:rsidRDefault="00460783">
      <w:pPr>
        <w:ind w:left="1440"/>
        <w:rPr>
          <w:rFonts w:ascii="Arial" w:eastAsia="Arial" w:hAnsi="Arial" w:cs="Arial"/>
        </w:rPr>
      </w:pPr>
    </w:p>
    <w:p w14:paraId="00000079" w14:textId="77777777" w:rsidR="00460783" w:rsidRDefault="00460783">
      <w:pPr>
        <w:rPr>
          <w:rFonts w:ascii="Arial" w:eastAsia="Arial" w:hAnsi="Arial" w:cs="Arial"/>
        </w:rPr>
      </w:pPr>
    </w:p>
    <w:p w14:paraId="0000007A" w14:textId="77777777" w:rsidR="00460783" w:rsidRDefault="00460783">
      <w:pPr>
        <w:ind w:left="720"/>
        <w:rPr>
          <w:rFonts w:ascii="Arial" w:eastAsia="Arial" w:hAnsi="Arial" w:cs="Arial"/>
        </w:rPr>
      </w:pPr>
    </w:p>
    <w:p w14:paraId="0000007B" w14:textId="77777777" w:rsidR="00460783" w:rsidRDefault="00460783">
      <w:pPr>
        <w:ind w:left="720"/>
        <w:rPr>
          <w:rFonts w:ascii="Arial" w:eastAsia="Arial" w:hAnsi="Arial" w:cs="Arial"/>
        </w:rPr>
      </w:pPr>
    </w:p>
    <w:p w14:paraId="0000007C" w14:textId="77777777" w:rsidR="00460783" w:rsidRDefault="00460783">
      <w:pPr>
        <w:rPr>
          <w:rFonts w:ascii="Arial" w:eastAsia="Arial" w:hAnsi="Arial" w:cs="Arial"/>
        </w:rPr>
      </w:pPr>
    </w:p>
    <w:p w14:paraId="0000007D" w14:textId="77777777" w:rsidR="00460783" w:rsidRDefault="00460783">
      <w:pPr>
        <w:ind w:left="720"/>
        <w:rPr>
          <w:rFonts w:ascii="Arial" w:eastAsia="Arial" w:hAnsi="Arial" w:cs="Arial"/>
          <w:u w:val="single"/>
        </w:rPr>
      </w:pPr>
    </w:p>
    <w:p w14:paraId="0000007E" w14:textId="77777777" w:rsidR="00460783" w:rsidRDefault="00460783">
      <w:pPr>
        <w:ind w:left="720"/>
        <w:rPr>
          <w:rFonts w:ascii="Arial" w:eastAsia="Arial" w:hAnsi="Arial" w:cs="Arial"/>
        </w:rPr>
      </w:pPr>
    </w:p>
    <w:p w14:paraId="0000007F" w14:textId="77777777" w:rsidR="00460783" w:rsidRDefault="00460783">
      <w:pPr>
        <w:ind w:left="720"/>
        <w:rPr>
          <w:rFonts w:ascii="Arial" w:eastAsia="Arial" w:hAnsi="Arial" w:cs="Arial"/>
        </w:rPr>
      </w:pPr>
    </w:p>
    <w:p w14:paraId="00000080" w14:textId="77777777" w:rsidR="00460783" w:rsidRDefault="00460783">
      <w:pPr>
        <w:ind w:left="720"/>
        <w:rPr>
          <w:rFonts w:ascii="Arial" w:eastAsia="Arial" w:hAnsi="Arial" w:cs="Arial"/>
          <w:u w:val="single"/>
        </w:rPr>
      </w:pPr>
    </w:p>
    <w:p w14:paraId="00000081" w14:textId="77777777" w:rsidR="00460783" w:rsidRDefault="00460783">
      <w:pPr>
        <w:ind w:left="720"/>
        <w:rPr>
          <w:rFonts w:ascii="Arial" w:eastAsia="Arial" w:hAnsi="Arial" w:cs="Arial"/>
        </w:rPr>
      </w:pPr>
    </w:p>
    <w:p w14:paraId="00000082" w14:textId="77777777" w:rsidR="00460783" w:rsidRDefault="00460783">
      <w:pPr>
        <w:ind w:left="720"/>
        <w:rPr>
          <w:rFonts w:ascii="Arial" w:eastAsia="Arial" w:hAnsi="Arial" w:cs="Arial"/>
        </w:rPr>
      </w:pPr>
    </w:p>
    <w:p w14:paraId="00000083" w14:textId="77777777" w:rsidR="00460783" w:rsidRDefault="00460783">
      <w:pPr>
        <w:rPr>
          <w:rFonts w:ascii="Arial" w:eastAsia="Arial" w:hAnsi="Arial" w:cs="Arial"/>
          <w:u w:val="single"/>
        </w:rPr>
      </w:pPr>
    </w:p>
    <w:p w14:paraId="00000084" w14:textId="77777777" w:rsidR="00460783" w:rsidRDefault="00460783">
      <w:pPr>
        <w:ind w:left="720"/>
        <w:rPr>
          <w:rFonts w:ascii="Arial" w:eastAsia="Arial" w:hAnsi="Arial" w:cs="Arial"/>
        </w:rPr>
      </w:pPr>
    </w:p>
    <w:p w14:paraId="00000085" w14:textId="77777777" w:rsidR="00460783" w:rsidRDefault="000948AF">
      <w:pPr>
        <w:rPr>
          <w:rFonts w:ascii="Arial" w:eastAsia="Arial" w:hAnsi="Arial" w:cs="Arial"/>
          <w:b/>
        </w:rPr>
      </w:pPr>
      <w:r>
        <w:rPr>
          <w:rFonts w:ascii="Arial" w:eastAsia="Arial" w:hAnsi="Arial" w:cs="Arial"/>
        </w:rPr>
        <w:t xml:space="preserve">        </w:t>
      </w:r>
    </w:p>
    <w:p w14:paraId="00000086" w14:textId="77777777" w:rsidR="00460783" w:rsidRDefault="00460783">
      <w:pPr>
        <w:rPr>
          <w:rFonts w:ascii="Arial" w:eastAsia="Arial" w:hAnsi="Arial" w:cs="Arial"/>
        </w:rPr>
      </w:pPr>
    </w:p>
    <w:p w14:paraId="00000087" w14:textId="77777777" w:rsidR="00460783" w:rsidRDefault="00460783">
      <w:pPr>
        <w:rPr>
          <w:rFonts w:ascii="Arial" w:eastAsia="Arial" w:hAnsi="Arial" w:cs="Arial"/>
          <w:b/>
        </w:rPr>
      </w:pPr>
    </w:p>
    <w:p w14:paraId="00000088" w14:textId="77777777" w:rsidR="00460783" w:rsidRDefault="000948AF">
      <w:pPr>
        <w:rPr>
          <w:rFonts w:ascii="Arial" w:eastAsia="Arial" w:hAnsi="Arial" w:cs="Arial"/>
        </w:rPr>
      </w:pPr>
      <w:r>
        <w:rPr>
          <w:rFonts w:ascii="Arial" w:eastAsia="Arial" w:hAnsi="Arial" w:cs="Arial"/>
        </w:rPr>
        <w:tab/>
      </w:r>
    </w:p>
    <w:sectPr w:rsidR="00460783">
      <w:headerReference w:type="even" r:id="rId7"/>
      <w:headerReference w:type="default" r:id="rId8"/>
      <w:footerReference w:type="even" r:id="rId9"/>
      <w:footerReference w:type="default" r:id="rId10"/>
      <w:headerReference w:type="first" r:id="rId11"/>
      <w:footerReference w:type="first" r:id="rId12"/>
      <w:pgSz w:w="12240" w:h="15840"/>
      <w:pgMar w:top="561" w:right="1252" w:bottom="288" w:left="12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5C9BC" w14:textId="77777777" w:rsidR="008A4BA0" w:rsidRDefault="008A4BA0" w:rsidP="00ED6070">
      <w:r>
        <w:separator/>
      </w:r>
    </w:p>
  </w:endnote>
  <w:endnote w:type="continuationSeparator" w:id="0">
    <w:p w14:paraId="6EEFBD98" w14:textId="77777777" w:rsidR="008A4BA0" w:rsidRDefault="008A4BA0" w:rsidP="00ED6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9D3B9" w14:textId="77777777" w:rsidR="00ED6070" w:rsidRDefault="00ED60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8FFEB" w14:textId="77777777" w:rsidR="00ED6070" w:rsidRDefault="00ED60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EC59B" w14:textId="77777777" w:rsidR="00ED6070" w:rsidRDefault="00ED6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2171C" w14:textId="77777777" w:rsidR="008A4BA0" w:rsidRDefault="008A4BA0" w:rsidP="00ED6070">
      <w:r>
        <w:separator/>
      </w:r>
    </w:p>
  </w:footnote>
  <w:footnote w:type="continuationSeparator" w:id="0">
    <w:p w14:paraId="3A86F964" w14:textId="77777777" w:rsidR="008A4BA0" w:rsidRDefault="008A4BA0" w:rsidP="00ED6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177FA" w14:textId="77777777" w:rsidR="00ED6070" w:rsidRDefault="00ED60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8BEF7" w14:textId="77777777" w:rsidR="00ED6070" w:rsidRDefault="00ED60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20914" w14:textId="77777777" w:rsidR="00ED6070" w:rsidRDefault="00ED60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86EA3"/>
    <w:multiLevelType w:val="multilevel"/>
    <w:tmpl w:val="5470D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025318"/>
    <w:multiLevelType w:val="multilevel"/>
    <w:tmpl w:val="29365B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703F6C9B"/>
    <w:multiLevelType w:val="multilevel"/>
    <w:tmpl w:val="7AC41D88"/>
    <w:lvl w:ilvl="0">
      <w:start w:val="1"/>
      <w:numFmt w:val="decimal"/>
      <w:lvlText w:val="%1."/>
      <w:lvlJc w:val="left"/>
      <w:pPr>
        <w:ind w:left="705" w:hanging="70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775B321C"/>
    <w:multiLevelType w:val="multilevel"/>
    <w:tmpl w:val="54CEE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83"/>
    <w:rsid w:val="000948AF"/>
    <w:rsid w:val="0032426D"/>
    <w:rsid w:val="00364A56"/>
    <w:rsid w:val="00460783"/>
    <w:rsid w:val="00461856"/>
    <w:rsid w:val="00545D36"/>
    <w:rsid w:val="006A40F8"/>
    <w:rsid w:val="007B452B"/>
    <w:rsid w:val="008A4BA0"/>
    <w:rsid w:val="008D7907"/>
    <w:rsid w:val="00E0496D"/>
    <w:rsid w:val="00ED5F1F"/>
    <w:rsid w:val="00ED6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1F94D"/>
  <w15:docId w15:val="{FF1DA6C4-C413-4348-BC66-1002AA53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60"/>
      <w:outlineLvl w:val="0"/>
    </w:pPr>
    <w:rPr>
      <w:b/>
      <w:sz w:val="28"/>
      <w:szCs w:val="28"/>
    </w:rPr>
  </w:style>
  <w:style w:type="paragraph" w:styleId="Heading2">
    <w:name w:val="heading 2"/>
    <w:basedOn w:val="Normal"/>
    <w:next w:val="Normal"/>
    <w:uiPriority w:val="9"/>
    <w:unhideWhenUsed/>
    <w:qFormat/>
    <w:pPr>
      <w:keepNext/>
      <w:keepLines/>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sz w:val="56"/>
      <w:szCs w:val="56"/>
    </w:rPr>
  </w:style>
  <w:style w:type="paragraph" w:styleId="Subtitle">
    <w:name w:val="Subtitle"/>
    <w:basedOn w:val="Normal"/>
    <w:next w:val="Normal"/>
    <w:uiPriority w:val="11"/>
    <w:qFormat/>
    <w:pPr>
      <w:keepNext/>
      <w:keepLines/>
    </w:pPr>
    <w:rPr>
      <w:b/>
      <w:i/>
      <w:color w:val="666666"/>
      <w:sz w:val="28"/>
      <w:szCs w:val="28"/>
    </w:rPr>
  </w:style>
  <w:style w:type="paragraph" w:styleId="Header">
    <w:name w:val="header"/>
    <w:basedOn w:val="Normal"/>
    <w:link w:val="HeaderChar"/>
    <w:uiPriority w:val="99"/>
    <w:unhideWhenUsed/>
    <w:rsid w:val="00ED6070"/>
    <w:pPr>
      <w:tabs>
        <w:tab w:val="center" w:pos="4513"/>
        <w:tab w:val="right" w:pos="9026"/>
      </w:tabs>
    </w:pPr>
  </w:style>
  <w:style w:type="character" w:customStyle="1" w:styleId="HeaderChar">
    <w:name w:val="Header Char"/>
    <w:basedOn w:val="DefaultParagraphFont"/>
    <w:link w:val="Header"/>
    <w:uiPriority w:val="99"/>
    <w:rsid w:val="00ED6070"/>
  </w:style>
  <w:style w:type="paragraph" w:styleId="Footer">
    <w:name w:val="footer"/>
    <w:basedOn w:val="Normal"/>
    <w:link w:val="FooterChar"/>
    <w:uiPriority w:val="99"/>
    <w:unhideWhenUsed/>
    <w:rsid w:val="00ED6070"/>
    <w:pPr>
      <w:tabs>
        <w:tab w:val="center" w:pos="4513"/>
        <w:tab w:val="right" w:pos="9026"/>
      </w:tabs>
    </w:pPr>
  </w:style>
  <w:style w:type="character" w:customStyle="1" w:styleId="FooterChar">
    <w:name w:val="Footer Char"/>
    <w:basedOn w:val="DefaultParagraphFont"/>
    <w:link w:val="Footer"/>
    <w:uiPriority w:val="99"/>
    <w:rsid w:val="00ED6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1454</Words>
  <Characters>8288</Characters>
  <Application>Microsoft Office Word</Application>
  <DocSecurity>0</DocSecurity>
  <Lines>69</Lines>
  <Paragraphs>19</Paragraphs>
  <ScaleCrop>false</ScaleCrop>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2019-12-31T18:17:00Z</cp:lastPrinted>
  <dcterms:created xsi:type="dcterms:W3CDTF">2020-01-06T15:48:00Z</dcterms:created>
  <dcterms:modified xsi:type="dcterms:W3CDTF">2020-01-06T15:48:00Z</dcterms:modified>
</cp:coreProperties>
</file>